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27" w:rsidRDefault="00B35C27" w:rsidP="00B35C27">
      <w:pPr>
        <w:pStyle w:val="Default"/>
      </w:pPr>
    </w:p>
    <w:p w:rsidR="0090297A" w:rsidRDefault="00B35C27" w:rsidP="00B35C27">
      <w:pPr>
        <w:pStyle w:val="Default"/>
      </w:pPr>
      <w:r>
        <w:t xml:space="preserve"> </w:t>
      </w:r>
      <w:r w:rsidR="0090297A">
        <w:rPr>
          <w:noProof/>
          <w:sz w:val="45"/>
          <w:szCs w:val="45"/>
        </w:rPr>
        <w:drawing>
          <wp:inline distT="0" distB="0" distL="0" distR="0">
            <wp:extent cx="3833635" cy="58104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gfold styrker 660x100.jpg"/>
                    <pic:cNvPicPr/>
                  </pic:nvPicPr>
                  <pic:blipFill>
                    <a:blip r:embed="rId8">
                      <a:extLst>
                        <a:ext uri="{28A0092B-C50C-407E-A947-70E740481C1C}">
                          <a14:useLocalDpi xmlns:a14="http://schemas.microsoft.com/office/drawing/2010/main" val="0"/>
                        </a:ext>
                      </a:extLst>
                    </a:blip>
                    <a:stretch>
                      <a:fillRect/>
                    </a:stretch>
                  </pic:blipFill>
                  <pic:spPr>
                    <a:xfrm>
                      <a:off x="0" y="0"/>
                      <a:ext cx="3855331" cy="584334"/>
                    </a:xfrm>
                    <a:prstGeom prst="rect">
                      <a:avLst/>
                    </a:prstGeom>
                  </pic:spPr>
                </pic:pic>
              </a:graphicData>
            </a:graphic>
          </wp:inline>
        </w:drawing>
      </w:r>
    </w:p>
    <w:p w:rsidR="0090297A" w:rsidRDefault="0090297A" w:rsidP="00B35C27">
      <w:pPr>
        <w:pStyle w:val="Default"/>
      </w:pPr>
    </w:p>
    <w:p w:rsidR="0090297A" w:rsidRDefault="0090297A" w:rsidP="00B35C27">
      <w:pPr>
        <w:pStyle w:val="Default"/>
      </w:pPr>
    </w:p>
    <w:p w:rsidR="00B35C27" w:rsidRDefault="00B35C27" w:rsidP="00B35C27">
      <w:pPr>
        <w:pStyle w:val="Default"/>
        <w:rPr>
          <w:sz w:val="45"/>
          <w:szCs w:val="45"/>
        </w:rPr>
      </w:pPr>
      <w:r>
        <w:rPr>
          <w:sz w:val="45"/>
          <w:szCs w:val="45"/>
        </w:rPr>
        <w:t>Kommunereformen i Storfjord</w:t>
      </w:r>
    </w:p>
    <w:p w:rsidR="00B35C27" w:rsidRDefault="00B35C27" w:rsidP="00B35C27">
      <w:pPr>
        <w:pStyle w:val="Default"/>
        <w:rPr>
          <w:sz w:val="36"/>
          <w:szCs w:val="36"/>
        </w:rPr>
      </w:pPr>
      <w:r>
        <w:rPr>
          <w:sz w:val="36"/>
          <w:szCs w:val="36"/>
        </w:rPr>
        <w:t xml:space="preserve">Informasjons- og kommunikasjonsstrategi </w:t>
      </w:r>
    </w:p>
    <w:p w:rsidR="000F7243" w:rsidRPr="000F7243" w:rsidRDefault="000F7243" w:rsidP="00B35C27">
      <w:pPr>
        <w:pStyle w:val="Default"/>
        <w:rPr>
          <w:b/>
          <w:sz w:val="18"/>
          <w:szCs w:val="18"/>
        </w:rPr>
      </w:pPr>
      <w:r w:rsidRPr="000F7243">
        <w:rPr>
          <w:b/>
          <w:sz w:val="18"/>
          <w:szCs w:val="18"/>
        </w:rPr>
        <w:t xml:space="preserve">Vedtatt i Storfjord formannskap </w:t>
      </w:r>
      <w:r>
        <w:rPr>
          <w:b/>
          <w:sz w:val="18"/>
          <w:szCs w:val="18"/>
        </w:rPr>
        <w:t>(utvidet styringsgruppe 26</w:t>
      </w:r>
      <w:bookmarkStart w:id="0" w:name="_GoBack"/>
      <w:bookmarkEnd w:id="0"/>
      <w:r w:rsidRPr="000F7243">
        <w:rPr>
          <w:b/>
          <w:sz w:val="18"/>
          <w:szCs w:val="18"/>
        </w:rPr>
        <w:t>.8.15</w:t>
      </w:r>
      <w:r>
        <w:rPr>
          <w:b/>
          <w:sz w:val="18"/>
          <w:szCs w:val="18"/>
        </w:rPr>
        <w:t>)</w:t>
      </w:r>
    </w:p>
    <w:p w:rsidR="00EE4230" w:rsidRDefault="00EE4230" w:rsidP="00B35C27">
      <w:pPr>
        <w:pStyle w:val="Default"/>
        <w:rPr>
          <w:sz w:val="36"/>
          <w:szCs w:val="36"/>
        </w:rPr>
      </w:pPr>
    </w:p>
    <w:p w:rsidR="00187C84" w:rsidRDefault="00187C84" w:rsidP="00B35C27">
      <w:pPr>
        <w:pStyle w:val="Default"/>
        <w:rPr>
          <w:rFonts w:ascii="Cambria" w:hAnsi="Cambria" w:cs="Cambria"/>
          <w:b/>
          <w:bCs/>
          <w:sz w:val="32"/>
          <w:szCs w:val="32"/>
        </w:rPr>
      </w:pPr>
    </w:p>
    <w:p w:rsidR="00B35C27" w:rsidRDefault="00B35C27" w:rsidP="00B35C27">
      <w:pPr>
        <w:pStyle w:val="Default"/>
        <w:rPr>
          <w:rFonts w:ascii="Cambria" w:hAnsi="Cambria" w:cs="Cambria"/>
          <w:sz w:val="32"/>
          <w:szCs w:val="32"/>
        </w:rPr>
      </w:pPr>
      <w:r>
        <w:rPr>
          <w:rFonts w:ascii="Cambria" w:hAnsi="Cambria" w:cs="Cambria"/>
          <w:b/>
          <w:bCs/>
          <w:sz w:val="32"/>
          <w:szCs w:val="32"/>
        </w:rPr>
        <w:t xml:space="preserve">Innledning </w:t>
      </w:r>
    </w:p>
    <w:p w:rsidR="00B35C27" w:rsidRDefault="00B35C27" w:rsidP="00B35C27">
      <w:pPr>
        <w:pStyle w:val="Default"/>
        <w:rPr>
          <w:rFonts w:ascii="Calibri" w:hAnsi="Calibri" w:cs="Calibri"/>
          <w:sz w:val="22"/>
          <w:szCs w:val="22"/>
        </w:rPr>
      </w:pPr>
      <w:r>
        <w:rPr>
          <w:rFonts w:ascii="Calibri" w:hAnsi="Calibri" w:cs="Calibri"/>
          <w:sz w:val="22"/>
          <w:szCs w:val="22"/>
        </w:rPr>
        <w:t>Kommunereformen ble initiert våren 2014 og innebærer et utredningsansvar for alle kommuner. Arbeidet skal danne grunnlaget for kommunestyrenes vurderinger og vedtak om kommunestruktur våren 2016. Inndelingslova inneholder bestemmelser om høring av innbyggerne i vedtak som kan medføre endringer i kommunestruktur. Erfaringer fra tilsvarende prosesser viser at forankring og kommunikasjon er en viktige suksessfaktorer.</w:t>
      </w:r>
    </w:p>
    <w:p w:rsidR="00B35C27" w:rsidRDefault="00B35C27" w:rsidP="00B35C27">
      <w:pPr>
        <w:pStyle w:val="Default"/>
        <w:rPr>
          <w:rFonts w:ascii="Calibri" w:hAnsi="Calibri" w:cs="Calibri"/>
          <w:b/>
          <w:bCs/>
          <w:sz w:val="22"/>
          <w:szCs w:val="22"/>
        </w:rPr>
      </w:pPr>
    </w:p>
    <w:p w:rsidR="00B35C27" w:rsidRDefault="00B35C27" w:rsidP="00B35C27">
      <w:pPr>
        <w:pStyle w:val="Default"/>
        <w:rPr>
          <w:rFonts w:ascii="Calibri" w:hAnsi="Calibri" w:cs="Calibri"/>
          <w:b/>
          <w:bCs/>
          <w:sz w:val="22"/>
          <w:szCs w:val="22"/>
        </w:rPr>
      </w:pPr>
      <w:r>
        <w:rPr>
          <w:rFonts w:ascii="Calibri" w:hAnsi="Calibri" w:cs="Calibri"/>
          <w:b/>
          <w:bCs/>
          <w:sz w:val="22"/>
          <w:szCs w:val="22"/>
        </w:rPr>
        <w:t>Lokal prosess i Storfjord</w:t>
      </w:r>
    </w:p>
    <w:p w:rsidR="0090297A" w:rsidRDefault="0090297A" w:rsidP="0090297A">
      <w:pPr>
        <w:pStyle w:val="Default"/>
      </w:pPr>
      <w:r>
        <w:rPr>
          <w:rFonts w:ascii="Calibri" w:hAnsi="Calibri" w:cs="Calibri"/>
          <w:sz w:val="22"/>
          <w:szCs w:val="22"/>
        </w:rPr>
        <w:t>8.oktober</w:t>
      </w:r>
      <w:r w:rsidR="00B35C27">
        <w:rPr>
          <w:rFonts w:ascii="Calibri" w:hAnsi="Calibri" w:cs="Calibri"/>
          <w:sz w:val="22"/>
          <w:szCs w:val="22"/>
        </w:rPr>
        <w:t xml:space="preserve"> 2014 behandlet Storfjord kommunestyre sak om kommunereformen i Storfjord Kommunestyret vedtok.</w:t>
      </w:r>
      <w:r w:rsidRPr="0090297A">
        <w:t xml:space="preserve"> </w:t>
      </w:r>
    </w:p>
    <w:p w:rsidR="0090297A" w:rsidRDefault="0090297A" w:rsidP="0090297A">
      <w:pPr>
        <w:pStyle w:val="Default"/>
      </w:pPr>
    </w:p>
    <w:p w:rsidR="0090297A" w:rsidRPr="00531E32" w:rsidRDefault="00531E32" w:rsidP="0090297A">
      <w:pPr>
        <w:pStyle w:val="Default"/>
        <w:rPr>
          <w:rFonts w:ascii="Calibri" w:hAnsi="Calibri" w:cs="Calibri"/>
          <w:b/>
          <w:i/>
          <w:sz w:val="22"/>
          <w:szCs w:val="22"/>
        </w:rPr>
      </w:pPr>
      <w:r w:rsidRPr="00531E32">
        <w:rPr>
          <w:rFonts w:ascii="Calibri" w:hAnsi="Calibri" w:cs="Calibri"/>
          <w:b/>
          <w:i/>
          <w:sz w:val="22"/>
          <w:szCs w:val="22"/>
        </w:rPr>
        <w:t>Vedtak</w:t>
      </w:r>
    </w:p>
    <w:p w:rsidR="0090297A" w:rsidRPr="0090297A" w:rsidRDefault="0090297A" w:rsidP="0090297A">
      <w:pPr>
        <w:pStyle w:val="Default"/>
        <w:rPr>
          <w:rFonts w:ascii="Calibri" w:hAnsi="Calibri" w:cs="Calibri"/>
          <w:i/>
          <w:sz w:val="22"/>
          <w:szCs w:val="22"/>
        </w:rPr>
      </w:pPr>
      <w:r w:rsidRPr="0090297A">
        <w:rPr>
          <w:rFonts w:ascii="Calibri" w:hAnsi="Calibri" w:cs="Calibri"/>
          <w:i/>
          <w:sz w:val="22"/>
          <w:szCs w:val="22"/>
        </w:rPr>
        <w:t>1. Kommunestyret tar redegjørelsen gitt i saksframlegget til orientering.</w:t>
      </w:r>
    </w:p>
    <w:p w:rsidR="0090297A" w:rsidRPr="0090297A" w:rsidRDefault="0090297A" w:rsidP="0090297A">
      <w:pPr>
        <w:pStyle w:val="Default"/>
        <w:rPr>
          <w:rFonts w:ascii="Calibri" w:hAnsi="Calibri" w:cs="Calibri"/>
          <w:i/>
          <w:sz w:val="22"/>
          <w:szCs w:val="22"/>
        </w:rPr>
      </w:pPr>
      <w:r w:rsidRPr="0090297A">
        <w:rPr>
          <w:rFonts w:ascii="Calibri" w:hAnsi="Calibri" w:cs="Calibri"/>
          <w:i/>
          <w:sz w:val="22"/>
          <w:szCs w:val="22"/>
        </w:rPr>
        <w:t>2. Kommunestyret slutter seg til framlagt forslag til lokal prosess for arbeid med</w:t>
      </w:r>
    </w:p>
    <w:p w:rsidR="0090297A" w:rsidRPr="0090297A" w:rsidRDefault="0090297A" w:rsidP="0090297A">
      <w:pPr>
        <w:pStyle w:val="Default"/>
        <w:rPr>
          <w:rFonts w:ascii="Calibri" w:hAnsi="Calibri" w:cs="Calibri"/>
          <w:i/>
          <w:sz w:val="22"/>
          <w:szCs w:val="22"/>
        </w:rPr>
      </w:pPr>
      <w:proofErr w:type="gramStart"/>
      <w:r w:rsidRPr="0090297A">
        <w:rPr>
          <w:rFonts w:ascii="Calibri" w:hAnsi="Calibri" w:cs="Calibri"/>
          <w:i/>
          <w:sz w:val="22"/>
          <w:szCs w:val="22"/>
        </w:rPr>
        <w:t>kommunereformen</w:t>
      </w:r>
      <w:proofErr w:type="gramEnd"/>
      <w:r w:rsidRPr="0090297A">
        <w:rPr>
          <w:rFonts w:ascii="Calibri" w:hAnsi="Calibri" w:cs="Calibri"/>
          <w:i/>
          <w:sz w:val="22"/>
          <w:szCs w:val="22"/>
        </w:rPr>
        <w:t xml:space="preserve"> og framtidig kommunestruktur slik det fremkommer i saksfremlegget.</w:t>
      </w:r>
    </w:p>
    <w:p w:rsidR="0090297A" w:rsidRPr="0090297A" w:rsidRDefault="0090297A" w:rsidP="0090297A">
      <w:pPr>
        <w:pStyle w:val="Default"/>
        <w:rPr>
          <w:rFonts w:ascii="Calibri" w:hAnsi="Calibri" w:cs="Calibri"/>
          <w:i/>
          <w:sz w:val="22"/>
          <w:szCs w:val="22"/>
        </w:rPr>
      </w:pPr>
      <w:r w:rsidRPr="0090297A">
        <w:rPr>
          <w:rFonts w:ascii="Calibri" w:hAnsi="Calibri" w:cs="Calibri"/>
          <w:i/>
          <w:sz w:val="22"/>
          <w:szCs w:val="22"/>
        </w:rPr>
        <w:t>Det tas forbehold om endringer som følge av koordinering med nasjonal prosess.</w:t>
      </w:r>
    </w:p>
    <w:p w:rsidR="0090297A" w:rsidRPr="0090297A" w:rsidRDefault="0090297A" w:rsidP="0090297A">
      <w:pPr>
        <w:pStyle w:val="Default"/>
        <w:rPr>
          <w:rFonts w:ascii="Calibri" w:hAnsi="Calibri" w:cs="Calibri"/>
          <w:i/>
          <w:sz w:val="22"/>
          <w:szCs w:val="22"/>
        </w:rPr>
      </w:pPr>
      <w:r w:rsidRPr="0090297A">
        <w:rPr>
          <w:rFonts w:ascii="Calibri" w:hAnsi="Calibri" w:cs="Calibri"/>
          <w:i/>
          <w:sz w:val="22"/>
          <w:szCs w:val="22"/>
        </w:rPr>
        <w:t>3. Det nedsettes en politisk arbeidsgruppe bestående av formannskapet som skal lede prosessen</w:t>
      </w:r>
    </w:p>
    <w:p w:rsidR="0090297A" w:rsidRPr="0090297A" w:rsidRDefault="0090297A" w:rsidP="0090297A">
      <w:pPr>
        <w:pStyle w:val="Default"/>
        <w:rPr>
          <w:rFonts w:ascii="Calibri" w:hAnsi="Calibri" w:cs="Calibri"/>
          <w:i/>
          <w:sz w:val="22"/>
          <w:szCs w:val="22"/>
        </w:rPr>
      </w:pPr>
      <w:proofErr w:type="gramStart"/>
      <w:r w:rsidRPr="0090297A">
        <w:rPr>
          <w:rFonts w:ascii="Calibri" w:hAnsi="Calibri" w:cs="Calibri"/>
          <w:i/>
          <w:sz w:val="22"/>
          <w:szCs w:val="22"/>
        </w:rPr>
        <w:t>innad</w:t>
      </w:r>
      <w:proofErr w:type="gramEnd"/>
      <w:r w:rsidRPr="0090297A">
        <w:rPr>
          <w:rFonts w:ascii="Calibri" w:hAnsi="Calibri" w:cs="Calibri"/>
          <w:i/>
          <w:sz w:val="22"/>
          <w:szCs w:val="22"/>
        </w:rPr>
        <w:t xml:space="preserve"> i kommunen. Arbeidsgruppa samhandler med formannskapene i de andre Nord-</w:t>
      </w:r>
    </w:p>
    <w:p w:rsidR="0090297A" w:rsidRPr="0090297A" w:rsidRDefault="0090297A" w:rsidP="0090297A">
      <w:pPr>
        <w:pStyle w:val="Default"/>
        <w:rPr>
          <w:rFonts w:ascii="Calibri" w:hAnsi="Calibri" w:cs="Calibri"/>
          <w:i/>
          <w:sz w:val="22"/>
          <w:szCs w:val="22"/>
        </w:rPr>
      </w:pPr>
      <w:r w:rsidRPr="0090297A">
        <w:rPr>
          <w:rFonts w:ascii="Calibri" w:hAnsi="Calibri" w:cs="Calibri"/>
          <w:i/>
          <w:sz w:val="22"/>
          <w:szCs w:val="22"/>
        </w:rPr>
        <w:t>Troms-kommunene og med arbeids- og/eller referansegrupper i evt. andre kommuner.</w:t>
      </w:r>
    </w:p>
    <w:p w:rsidR="0090297A" w:rsidRPr="0090297A" w:rsidRDefault="0090297A" w:rsidP="0090297A">
      <w:pPr>
        <w:pStyle w:val="Default"/>
        <w:rPr>
          <w:rFonts w:ascii="Calibri" w:hAnsi="Calibri" w:cs="Calibri"/>
          <w:i/>
          <w:sz w:val="22"/>
          <w:szCs w:val="22"/>
        </w:rPr>
      </w:pPr>
      <w:r w:rsidRPr="0090297A">
        <w:rPr>
          <w:rFonts w:ascii="Calibri" w:hAnsi="Calibri" w:cs="Calibri"/>
          <w:i/>
          <w:sz w:val="22"/>
          <w:szCs w:val="22"/>
        </w:rPr>
        <w:t>4. Det tas sikte på å følge tidsløp 2, det vil si at en eventuell kommunesammenslåing</w:t>
      </w:r>
    </w:p>
    <w:p w:rsidR="0090297A" w:rsidRPr="0090297A" w:rsidRDefault="0090297A" w:rsidP="0090297A">
      <w:pPr>
        <w:pStyle w:val="Default"/>
        <w:rPr>
          <w:rFonts w:ascii="Calibri" w:hAnsi="Calibri" w:cs="Calibri"/>
          <w:i/>
          <w:sz w:val="22"/>
          <w:szCs w:val="22"/>
        </w:rPr>
      </w:pPr>
      <w:proofErr w:type="gramStart"/>
      <w:r w:rsidRPr="0090297A">
        <w:rPr>
          <w:rFonts w:ascii="Calibri" w:hAnsi="Calibri" w:cs="Calibri"/>
          <w:i/>
          <w:sz w:val="22"/>
          <w:szCs w:val="22"/>
        </w:rPr>
        <w:t>iverksettes</w:t>
      </w:r>
      <w:proofErr w:type="gramEnd"/>
      <w:r w:rsidRPr="0090297A">
        <w:rPr>
          <w:rFonts w:ascii="Calibri" w:hAnsi="Calibri" w:cs="Calibri"/>
          <w:i/>
          <w:sz w:val="22"/>
          <w:szCs w:val="22"/>
        </w:rPr>
        <w:t xml:space="preserve"> først fra 1.1.2020.</w:t>
      </w:r>
    </w:p>
    <w:p w:rsidR="0090297A" w:rsidRPr="0090297A" w:rsidRDefault="0090297A" w:rsidP="0090297A">
      <w:pPr>
        <w:pStyle w:val="Default"/>
        <w:rPr>
          <w:rFonts w:ascii="Calibri" w:hAnsi="Calibri" w:cs="Calibri"/>
          <w:i/>
          <w:sz w:val="22"/>
          <w:szCs w:val="22"/>
        </w:rPr>
      </w:pPr>
      <w:r w:rsidRPr="0090297A">
        <w:rPr>
          <w:rFonts w:ascii="Calibri" w:hAnsi="Calibri" w:cs="Calibri"/>
          <w:i/>
          <w:sz w:val="22"/>
          <w:szCs w:val="22"/>
        </w:rPr>
        <w:t>5. Kommunestyret gir sin tilslutning til at KS deltar som faglig tilrettelegger og koordinator for</w:t>
      </w:r>
    </w:p>
    <w:p w:rsidR="0090297A" w:rsidRPr="0090297A" w:rsidRDefault="0090297A" w:rsidP="0090297A">
      <w:pPr>
        <w:pStyle w:val="Default"/>
        <w:rPr>
          <w:rFonts w:ascii="Calibri" w:hAnsi="Calibri" w:cs="Calibri"/>
          <w:i/>
          <w:sz w:val="22"/>
          <w:szCs w:val="22"/>
        </w:rPr>
      </w:pPr>
      <w:proofErr w:type="gramStart"/>
      <w:r w:rsidRPr="0090297A">
        <w:rPr>
          <w:rFonts w:ascii="Calibri" w:hAnsi="Calibri" w:cs="Calibri"/>
          <w:i/>
          <w:sz w:val="22"/>
          <w:szCs w:val="22"/>
        </w:rPr>
        <w:t>det</w:t>
      </w:r>
      <w:proofErr w:type="gramEnd"/>
      <w:r w:rsidRPr="0090297A">
        <w:rPr>
          <w:rFonts w:ascii="Calibri" w:hAnsi="Calibri" w:cs="Calibri"/>
          <w:i/>
          <w:sz w:val="22"/>
          <w:szCs w:val="22"/>
        </w:rPr>
        <w:t xml:space="preserve"> lokale kommunereformarbeidet.</w:t>
      </w:r>
    </w:p>
    <w:p w:rsidR="0090297A" w:rsidRPr="0090297A" w:rsidRDefault="0090297A" w:rsidP="0090297A">
      <w:pPr>
        <w:pStyle w:val="Default"/>
        <w:rPr>
          <w:rFonts w:ascii="Calibri" w:hAnsi="Calibri" w:cs="Calibri"/>
          <w:i/>
          <w:sz w:val="22"/>
          <w:szCs w:val="22"/>
        </w:rPr>
      </w:pPr>
      <w:r w:rsidRPr="0090297A">
        <w:rPr>
          <w:rFonts w:ascii="Calibri" w:hAnsi="Calibri" w:cs="Calibri"/>
          <w:i/>
          <w:sz w:val="22"/>
          <w:szCs w:val="22"/>
        </w:rPr>
        <w:t>6. Storfjord kommune skal innlede prosesser med flere kommuner for å utrede muligheten til</w:t>
      </w:r>
    </w:p>
    <w:p w:rsidR="0090297A" w:rsidRDefault="0090297A" w:rsidP="0090297A">
      <w:pPr>
        <w:pStyle w:val="Default"/>
        <w:rPr>
          <w:rFonts w:ascii="Calibri" w:hAnsi="Calibri" w:cs="Calibri"/>
          <w:i/>
          <w:sz w:val="22"/>
          <w:szCs w:val="22"/>
        </w:rPr>
      </w:pPr>
      <w:proofErr w:type="gramStart"/>
      <w:r w:rsidRPr="0090297A">
        <w:rPr>
          <w:rFonts w:ascii="Calibri" w:hAnsi="Calibri" w:cs="Calibri"/>
          <w:i/>
          <w:sz w:val="22"/>
          <w:szCs w:val="22"/>
        </w:rPr>
        <w:t>kommunesammenslåing</w:t>
      </w:r>
      <w:proofErr w:type="gramEnd"/>
      <w:r w:rsidRPr="0090297A">
        <w:rPr>
          <w:rFonts w:ascii="Calibri" w:hAnsi="Calibri" w:cs="Calibri"/>
          <w:i/>
          <w:sz w:val="22"/>
          <w:szCs w:val="22"/>
        </w:rPr>
        <w:t xml:space="preserve">. </w:t>
      </w:r>
    </w:p>
    <w:p w:rsidR="0090297A" w:rsidRDefault="0090297A" w:rsidP="0090297A">
      <w:pPr>
        <w:pStyle w:val="Default"/>
        <w:rPr>
          <w:rFonts w:ascii="Calibri" w:hAnsi="Calibri" w:cs="Calibri"/>
          <w:i/>
          <w:sz w:val="22"/>
          <w:szCs w:val="22"/>
        </w:rPr>
      </w:pPr>
    </w:p>
    <w:p w:rsidR="0090297A" w:rsidRPr="0090297A" w:rsidRDefault="0090297A" w:rsidP="0090297A">
      <w:pPr>
        <w:pStyle w:val="Default"/>
        <w:rPr>
          <w:rFonts w:ascii="Calibri" w:hAnsi="Calibri" w:cs="Calibri"/>
          <w:i/>
          <w:sz w:val="22"/>
          <w:szCs w:val="22"/>
        </w:rPr>
      </w:pPr>
      <w:r w:rsidRPr="0090297A">
        <w:rPr>
          <w:rFonts w:ascii="Calibri" w:hAnsi="Calibri" w:cs="Calibri"/>
          <w:i/>
          <w:sz w:val="22"/>
          <w:szCs w:val="22"/>
        </w:rPr>
        <w:t>Storfjord ønsker å starte samtaler med andre kommuner slik:</w:t>
      </w:r>
    </w:p>
    <w:p w:rsidR="0090297A" w:rsidRPr="0090297A" w:rsidRDefault="0090297A" w:rsidP="0090297A">
      <w:pPr>
        <w:pStyle w:val="Default"/>
        <w:rPr>
          <w:rFonts w:ascii="Calibri" w:hAnsi="Calibri" w:cs="Calibri"/>
          <w:i/>
          <w:sz w:val="22"/>
          <w:szCs w:val="22"/>
        </w:rPr>
      </w:pPr>
      <w:r w:rsidRPr="0090297A">
        <w:rPr>
          <w:rFonts w:ascii="Calibri" w:hAnsi="Calibri" w:cs="Calibri"/>
          <w:i/>
          <w:sz w:val="22"/>
          <w:szCs w:val="22"/>
        </w:rPr>
        <w:t>1. Lyngen og Kåfjord</w:t>
      </w:r>
    </w:p>
    <w:p w:rsidR="0090297A" w:rsidRDefault="0090297A" w:rsidP="0090297A">
      <w:pPr>
        <w:pStyle w:val="Default"/>
        <w:rPr>
          <w:rFonts w:ascii="Calibri" w:hAnsi="Calibri" w:cs="Calibri"/>
          <w:i/>
          <w:sz w:val="22"/>
          <w:szCs w:val="22"/>
        </w:rPr>
      </w:pPr>
      <w:r w:rsidRPr="0090297A">
        <w:rPr>
          <w:rFonts w:ascii="Calibri" w:hAnsi="Calibri" w:cs="Calibri"/>
          <w:i/>
          <w:sz w:val="22"/>
          <w:szCs w:val="22"/>
        </w:rPr>
        <w:t>2. Lyngen, Balsfjord og Tromsø</w:t>
      </w:r>
    </w:p>
    <w:p w:rsidR="0090297A" w:rsidRPr="0090297A" w:rsidRDefault="0090297A" w:rsidP="0090297A">
      <w:pPr>
        <w:pStyle w:val="Default"/>
        <w:rPr>
          <w:rFonts w:ascii="Calibri" w:hAnsi="Calibri" w:cs="Calibri"/>
          <w:i/>
          <w:sz w:val="22"/>
          <w:szCs w:val="22"/>
        </w:rPr>
      </w:pPr>
    </w:p>
    <w:p w:rsidR="0090297A" w:rsidRPr="00531E32" w:rsidRDefault="0090297A" w:rsidP="0090297A">
      <w:pPr>
        <w:pStyle w:val="Default"/>
        <w:rPr>
          <w:rFonts w:ascii="Calibri" w:hAnsi="Calibri" w:cs="Calibri"/>
          <w:i/>
          <w:sz w:val="22"/>
          <w:szCs w:val="22"/>
        </w:rPr>
      </w:pPr>
      <w:r w:rsidRPr="00531E32">
        <w:rPr>
          <w:rFonts w:ascii="Calibri" w:hAnsi="Calibri" w:cs="Calibri"/>
          <w:i/>
          <w:sz w:val="22"/>
          <w:szCs w:val="22"/>
        </w:rPr>
        <w:t>I disse alternativer er det ikke begrensning der samarbeid med f.eks</w:t>
      </w:r>
      <w:r w:rsidR="00531E32" w:rsidRPr="00531E32">
        <w:rPr>
          <w:rFonts w:ascii="Calibri" w:hAnsi="Calibri" w:cs="Calibri"/>
          <w:i/>
          <w:sz w:val="22"/>
          <w:szCs w:val="22"/>
        </w:rPr>
        <w:t>.</w:t>
      </w:r>
      <w:r w:rsidRPr="00531E32">
        <w:rPr>
          <w:rFonts w:ascii="Calibri" w:hAnsi="Calibri" w:cs="Calibri"/>
          <w:i/>
          <w:sz w:val="22"/>
          <w:szCs w:val="22"/>
        </w:rPr>
        <w:t xml:space="preserve"> 1 kommune er mulig</w:t>
      </w:r>
    </w:p>
    <w:p w:rsidR="0090297A" w:rsidRPr="00531E32" w:rsidRDefault="0090297A" w:rsidP="0090297A">
      <w:pPr>
        <w:pStyle w:val="Default"/>
        <w:rPr>
          <w:rFonts w:ascii="Calibri" w:hAnsi="Calibri" w:cs="Calibri"/>
          <w:i/>
          <w:sz w:val="22"/>
          <w:szCs w:val="22"/>
        </w:rPr>
      </w:pPr>
      <w:proofErr w:type="gramStart"/>
      <w:r w:rsidRPr="00531E32">
        <w:rPr>
          <w:rFonts w:ascii="Calibri" w:hAnsi="Calibri" w:cs="Calibri"/>
          <w:i/>
          <w:sz w:val="22"/>
          <w:szCs w:val="22"/>
        </w:rPr>
        <w:t>etter</w:t>
      </w:r>
      <w:proofErr w:type="gramEnd"/>
      <w:r w:rsidRPr="00531E32">
        <w:rPr>
          <w:rFonts w:ascii="Calibri" w:hAnsi="Calibri" w:cs="Calibri"/>
          <w:i/>
          <w:sz w:val="22"/>
          <w:szCs w:val="22"/>
        </w:rPr>
        <w:t xml:space="preserve"> at nye grenser tegnes opp innen dagens kommunegrenser.</w:t>
      </w:r>
    </w:p>
    <w:p w:rsidR="0090297A" w:rsidRPr="00531E32" w:rsidRDefault="0090297A" w:rsidP="0090297A">
      <w:pPr>
        <w:pStyle w:val="Default"/>
        <w:rPr>
          <w:rFonts w:ascii="Calibri" w:hAnsi="Calibri" w:cs="Calibri"/>
          <w:i/>
          <w:sz w:val="22"/>
          <w:szCs w:val="22"/>
        </w:rPr>
      </w:pPr>
    </w:p>
    <w:p w:rsidR="0090297A" w:rsidRPr="00531E32" w:rsidRDefault="0090297A" w:rsidP="0090297A">
      <w:pPr>
        <w:pStyle w:val="Default"/>
        <w:rPr>
          <w:rFonts w:ascii="Calibri" w:hAnsi="Calibri" w:cs="Calibri"/>
          <w:i/>
          <w:sz w:val="22"/>
          <w:szCs w:val="22"/>
        </w:rPr>
      </w:pPr>
      <w:r w:rsidRPr="00531E32">
        <w:rPr>
          <w:rFonts w:ascii="Calibri" w:hAnsi="Calibri" w:cs="Calibri"/>
          <w:i/>
          <w:sz w:val="22"/>
          <w:szCs w:val="22"/>
        </w:rPr>
        <w:t>7. Under utredningsarbeidet om fremtidig kommunestruktur tiltrer Fremskrittspartiet</w:t>
      </w:r>
    </w:p>
    <w:p w:rsidR="0090297A" w:rsidRPr="00531E32" w:rsidRDefault="0090297A" w:rsidP="0090297A">
      <w:pPr>
        <w:pStyle w:val="Default"/>
        <w:rPr>
          <w:rFonts w:ascii="Calibri" w:hAnsi="Calibri" w:cs="Calibri"/>
          <w:i/>
          <w:sz w:val="22"/>
          <w:szCs w:val="22"/>
        </w:rPr>
      </w:pPr>
      <w:proofErr w:type="gramStart"/>
      <w:r w:rsidRPr="00531E32">
        <w:rPr>
          <w:rFonts w:ascii="Calibri" w:hAnsi="Calibri" w:cs="Calibri"/>
          <w:i/>
          <w:sz w:val="22"/>
          <w:szCs w:val="22"/>
        </w:rPr>
        <w:t>behandling</w:t>
      </w:r>
      <w:proofErr w:type="gramEnd"/>
      <w:r w:rsidRPr="00531E32">
        <w:rPr>
          <w:rFonts w:ascii="Calibri" w:hAnsi="Calibri" w:cs="Calibri"/>
          <w:i/>
          <w:sz w:val="22"/>
          <w:szCs w:val="22"/>
        </w:rPr>
        <w:t xml:space="preserve"> i formannskapet.</w:t>
      </w:r>
    </w:p>
    <w:p w:rsidR="0090297A" w:rsidRDefault="0090297A" w:rsidP="0090297A">
      <w:pPr>
        <w:pStyle w:val="Default"/>
        <w:rPr>
          <w:rFonts w:ascii="Calibri" w:hAnsi="Calibri" w:cs="Calibri"/>
          <w:sz w:val="22"/>
          <w:szCs w:val="22"/>
        </w:rPr>
      </w:pPr>
    </w:p>
    <w:p w:rsidR="00531E32" w:rsidRDefault="00531E32" w:rsidP="0090297A">
      <w:pPr>
        <w:pStyle w:val="Default"/>
        <w:rPr>
          <w:rFonts w:ascii="Calibri" w:hAnsi="Calibri" w:cs="Calibri"/>
          <w:sz w:val="22"/>
          <w:szCs w:val="22"/>
        </w:rPr>
      </w:pPr>
    </w:p>
    <w:p w:rsidR="00531E32" w:rsidRDefault="00531E32" w:rsidP="0090297A">
      <w:pPr>
        <w:pStyle w:val="Default"/>
        <w:rPr>
          <w:rFonts w:ascii="Calibri" w:hAnsi="Calibri" w:cs="Calibri"/>
          <w:sz w:val="22"/>
          <w:szCs w:val="22"/>
        </w:rPr>
      </w:pPr>
    </w:p>
    <w:p w:rsidR="00531E32" w:rsidRDefault="00531E32" w:rsidP="0090297A">
      <w:pPr>
        <w:pStyle w:val="Default"/>
        <w:rPr>
          <w:rFonts w:ascii="Calibri" w:hAnsi="Calibri" w:cs="Calibri"/>
          <w:sz w:val="22"/>
          <w:szCs w:val="22"/>
        </w:rPr>
      </w:pPr>
    </w:p>
    <w:p w:rsidR="00531E32" w:rsidRDefault="00531E32" w:rsidP="0090297A">
      <w:pPr>
        <w:pStyle w:val="Default"/>
        <w:rPr>
          <w:rFonts w:ascii="Calibri" w:hAnsi="Calibri" w:cs="Calibri"/>
          <w:sz w:val="22"/>
          <w:szCs w:val="22"/>
        </w:rPr>
      </w:pPr>
    </w:p>
    <w:p w:rsidR="00531E32" w:rsidRDefault="00531E32" w:rsidP="0090297A">
      <w:pPr>
        <w:pStyle w:val="Default"/>
        <w:rPr>
          <w:rFonts w:ascii="Calibri" w:hAnsi="Calibri" w:cs="Calibri"/>
          <w:b/>
          <w:sz w:val="22"/>
          <w:szCs w:val="22"/>
        </w:rPr>
      </w:pPr>
      <w:r w:rsidRPr="00531E32">
        <w:rPr>
          <w:rFonts w:ascii="Calibri" w:hAnsi="Calibri" w:cs="Calibri"/>
          <w:b/>
          <w:sz w:val="22"/>
          <w:szCs w:val="22"/>
        </w:rPr>
        <w:t>Prosess</w:t>
      </w:r>
    </w:p>
    <w:p w:rsidR="00531E32" w:rsidRPr="00531E32" w:rsidRDefault="00531E32" w:rsidP="0090297A">
      <w:pPr>
        <w:pStyle w:val="Default"/>
        <w:rPr>
          <w:rFonts w:ascii="Calibri" w:hAnsi="Calibri" w:cs="Calibri"/>
          <w:b/>
          <w:sz w:val="22"/>
          <w:szCs w:val="22"/>
        </w:rPr>
      </w:pPr>
    </w:p>
    <w:p w:rsidR="0090297A" w:rsidRDefault="0090297A" w:rsidP="0090297A">
      <w:pPr>
        <w:pStyle w:val="Default"/>
        <w:rPr>
          <w:rFonts w:ascii="Calibri" w:hAnsi="Calibri" w:cs="Calibri"/>
          <w:sz w:val="22"/>
          <w:szCs w:val="22"/>
        </w:rPr>
      </w:pPr>
      <w:r>
        <w:rPr>
          <w:rFonts w:ascii="Calibri" w:hAnsi="Calibri" w:cs="Calibri"/>
          <w:sz w:val="22"/>
          <w:szCs w:val="22"/>
        </w:rPr>
        <w:t>Det har vært avholdt fler</w:t>
      </w:r>
      <w:r w:rsidR="00A56F4D">
        <w:rPr>
          <w:rFonts w:ascii="Calibri" w:hAnsi="Calibri" w:cs="Calibri"/>
          <w:sz w:val="22"/>
          <w:szCs w:val="22"/>
        </w:rPr>
        <w:t>e felles møter m</w:t>
      </w:r>
      <w:r w:rsidR="000F315B">
        <w:rPr>
          <w:rFonts w:ascii="Calibri" w:hAnsi="Calibri" w:cs="Calibri"/>
          <w:sz w:val="22"/>
          <w:szCs w:val="22"/>
        </w:rPr>
        <w:t xml:space="preserve">ellom kommunene, både politisk </w:t>
      </w:r>
      <w:r w:rsidR="00A56F4D">
        <w:rPr>
          <w:rFonts w:ascii="Calibri" w:hAnsi="Calibri" w:cs="Calibri"/>
          <w:sz w:val="22"/>
          <w:szCs w:val="22"/>
        </w:rPr>
        <w:t>og administrativt.</w:t>
      </w:r>
      <w:r w:rsidR="00A56F4D">
        <w:rPr>
          <w:rFonts w:ascii="Calibri" w:hAnsi="Calibri" w:cs="Calibri"/>
          <w:sz w:val="22"/>
          <w:szCs w:val="22"/>
        </w:rPr>
        <w:br/>
        <w:t>D</w:t>
      </w:r>
      <w:r>
        <w:rPr>
          <w:rFonts w:ascii="Calibri" w:hAnsi="Calibri" w:cs="Calibri"/>
          <w:sz w:val="22"/>
          <w:szCs w:val="22"/>
        </w:rPr>
        <w:t>et utredes tre alternativ:</w:t>
      </w:r>
    </w:p>
    <w:p w:rsidR="00531E32" w:rsidRDefault="00531E32" w:rsidP="0090297A">
      <w:pPr>
        <w:pStyle w:val="Default"/>
        <w:rPr>
          <w:rFonts w:ascii="Calibri" w:hAnsi="Calibri" w:cs="Calibri"/>
          <w:sz w:val="22"/>
          <w:szCs w:val="22"/>
        </w:rPr>
      </w:pPr>
    </w:p>
    <w:p w:rsidR="0090297A" w:rsidRDefault="0090297A" w:rsidP="0090297A">
      <w:pPr>
        <w:pStyle w:val="Default"/>
        <w:numPr>
          <w:ilvl w:val="0"/>
          <w:numId w:val="1"/>
        </w:numPr>
        <w:rPr>
          <w:rFonts w:ascii="Calibri" w:hAnsi="Calibri" w:cs="Calibri"/>
          <w:sz w:val="22"/>
          <w:szCs w:val="22"/>
        </w:rPr>
      </w:pPr>
      <w:r>
        <w:rPr>
          <w:rFonts w:ascii="Calibri" w:hAnsi="Calibri" w:cs="Calibri"/>
          <w:sz w:val="22"/>
          <w:szCs w:val="22"/>
        </w:rPr>
        <w:t>Tromsø, Karlsøy, Lyngen, Balsfjord og Storfjord</w:t>
      </w:r>
    </w:p>
    <w:p w:rsidR="0090297A" w:rsidRDefault="0090297A" w:rsidP="0090297A">
      <w:pPr>
        <w:pStyle w:val="Default"/>
        <w:numPr>
          <w:ilvl w:val="0"/>
          <w:numId w:val="1"/>
        </w:numPr>
        <w:rPr>
          <w:rFonts w:ascii="Calibri" w:hAnsi="Calibri" w:cs="Calibri"/>
          <w:sz w:val="22"/>
          <w:szCs w:val="22"/>
        </w:rPr>
      </w:pPr>
      <w:r>
        <w:rPr>
          <w:rFonts w:ascii="Calibri" w:hAnsi="Calibri" w:cs="Calibri"/>
          <w:sz w:val="22"/>
          <w:szCs w:val="22"/>
        </w:rPr>
        <w:t>Lyngen, Storfjord og Kåfjord</w:t>
      </w:r>
    </w:p>
    <w:p w:rsidR="0090297A" w:rsidRDefault="00A56F4D" w:rsidP="0090297A">
      <w:pPr>
        <w:pStyle w:val="Default"/>
        <w:numPr>
          <w:ilvl w:val="0"/>
          <w:numId w:val="1"/>
        </w:numPr>
        <w:rPr>
          <w:rFonts w:ascii="Calibri" w:hAnsi="Calibri" w:cs="Calibri"/>
          <w:sz w:val="22"/>
          <w:szCs w:val="22"/>
        </w:rPr>
      </w:pPr>
      <w:r>
        <w:rPr>
          <w:rFonts w:ascii="Calibri" w:hAnsi="Calibri" w:cs="Calibri"/>
          <w:sz w:val="22"/>
          <w:szCs w:val="22"/>
        </w:rPr>
        <w:t>Storfjord som</w:t>
      </w:r>
      <w:r w:rsidR="0090297A">
        <w:rPr>
          <w:rFonts w:ascii="Calibri" w:hAnsi="Calibri" w:cs="Calibri"/>
          <w:sz w:val="22"/>
          <w:szCs w:val="22"/>
        </w:rPr>
        <w:t xml:space="preserve"> egen kommune</w:t>
      </w:r>
    </w:p>
    <w:p w:rsidR="0090297A" w:rsidRDefault="0090297A" w:rsidP="0090297A">
      <w:pPr>
        <w:pStyle w:val="Default"/>
        <w:rPr>
          <w:rFonts w:ascii="Calibri" w:hAnsi="Calibri" w:cs="Calibri"/>
          <w:sz w:val="22"/>
          <w:szCs w:val="22"/>
        </w:rPr>
      </w:pPr>
    </w:p>
    <w:p w:rsidR="0090297A" w:rsidRPr="00EE4230" w:rsidRDefault="0090297A" w:rsidP="00A56F4D">
      <w:pPr>
        <w:pStyle w:val="Default"/>
        <w:rPr>
          <w:rFonts w:ascii="Calibri" w:hAnsi="Calibri" w:cs="Calibri"/>
          <w:sz w:val="22"/>
          <w:szCs w:val="22"/>
        </w:rPr>
      </w:pPr>
      <w:r w:rsidRPr="00EE4230">
        <w:rPr>
          <w:rFonts w:ascii="Calibri" w:hAnsi="Calibri" w:cs="Calibri"/>
          <w:sz w:val="22"/>
          <w:szCs w:val="22"/>
        </w:rPr>
        <w:t xml:space="preserve">Utredningsoppdragene er satt ut til </w:t>
      </w:r>
      <w:proofErr w:type="spellStart"/>
      <w:r w:rsidRPr="00EE4230">
        <w:rPr>
          <w:rFonts w:ascii="Calibri" w:hAnsi="Calibri" w:cs="Calibri"/>
          <w:sz w:val="22"/>
          <w:szCs w:val="22"/>
        </w:rPr>
        <w:t>PWC</w:t>
      </w:r>
      <w:proofErr w:type="spellEnd"/>
      <w:r w:rsidRPr="00EE4230">
        <w:rPr>
          <w:rFonts w:ascii="Calibri" w:hAnsi="Calibri" w:cs="Calibri"/>
          <w:sz w:val="22"/>
          <w:szCs w:val="22"/>
        </w:rPr>
        <w:t xml:space="preserve"> som gjennomfører utredningene i samarbeid med kommunene.</w:t>
      </w:r>
    </w:p>
    <w:p w:rsidR="0090297A" w:rsidRDefault="0090297A" w:rsidP="0090297A">
      <w:pPr>
        <w:pStyle w:val="Default"/>
        <w:rPr>
          <w:rFonts w:ascii="Calibri" w:hAnsi="Calibri" w:cs="Calibri"/>
          <w:sz w:val="22"/>
          <w:szCs w:val="22"/>
        </w:rPr>
      </w:pPr>
    </w:p>
    <w:p w:rsidR="0090297A" w:rsidRDefault="0090297A" w:rsidP="0090297A">
      <w:pPr>
        <w:pStyle w:val="Default"/>
        <w:rPr>
          <w:rFonts w:ascii="Calibri" w:hAnsi="Calibri" w:cs="Calibri"/>
          <w:b/>
          <w:sz w:val="22"/>
          <w:szCs w:val="22"/>
        </w:rPr>
      </w:pPr>
      <w:r w:rsidRPr="0090297A">
        <w:rPr>
          <w:rFonts w:ascii="Calibri" w:hAnsi="Calibri" w:cs="Calibri"/>
          <w:b/>
          <w:sz w:val="22"/>
          <w:szCs w:val="22"/>
        </w:rPr>
        <w:t>Tidsplan</w:t>
      </w:r>
      <w:r>
        <w:rPr>
          <w:rFonts w:ascii="Calibri" w:hAnsi="Calibri" w:cs="Calibri"/>
          <w:b/>
          <w:sz w:val="22"/>
          <w:szCs w:val="22"/>
        </w:rPr>
        <w:t xml:space="preserve"> for </w:t>
      </w:r>
      <w:r w:rsidR="00A56F4D">
        <w:rPr>
          <w:rFonts w:ascii="Calibri" w:hAnsi="Calibri" w:cs="Calibri"/>
          <w:b/>
          <w:sz w:val="22"/>
          <w:szCs w:val="22"/>
        </w:rPr>
        <w:t xml:space="preserve">utredningene </w:t>
      </w:r>
      <w:r>
        <w:rPr>
          <w:rFonts w:ascii="Calibri" w:hAnsi="Calibri" w:cs="Calibri"/>
          <w:b/>
          <w:sz w:val="22"/>
          <w:szCs w:val="22"/>
        </w:rPr>
        <w:t>Storfjord</w:t>
      </w:r>
    </w:p>
    <w:p w:rsidR="0090297A" w:rsidRDefault="0090297A" w:rsidP="0090297A">
      <w:pPr>
        <w:pStyle w:val="Default"/>
        <w:rPr>
          <w:rFonts w:ascii="Calibri" w:hAnsi="Calibri" w:cs="Calibri"/>
          <w:b/>
          <w:sz w:val="22"/>
          <w:szCs w:val="22"/>
        </w:rPr>
      </w:pPr>
    </w:p>
    <w:tbl>
      <w:tblPr>
        <w:tblStyle w:val="Tabellrutenett"/>
        <w:tblW w:w="0" w:type="auto"/>
        <w:tblLook w:val="04A0" w:firstRow="1" w:lastRow="0" w:firstColumn="1" w:lastColumn="0" w:noHBand="0" w:noVBand="1"/>
      </w:tblPr>
      <w:tblGrid>
        <w:gridCol w:w="1224"/>
        <w:gridCol w:w="5338"/>
        <w:gridCol w:w="2500"/>
      </w:tblGrid>
      <w:tr w:rsidR="0090297A" w:rsidTr="00101C34">
        <w:tc>
          <w:tcPr>
            <w:tcW w:w="1111" w:type="dxa"/>
          </w:tcPr>
          <w:p w:rsidR="0090297A" w:rsidRDefault="0090297A" w:rsidP="0090297A">
            <w:pPr>
              <w:pStyle w:val="Default"/>
              <w:rPr>
                <w:rFonts w:ascii="Calibri" w:hAnsi="Calibri" w:cs="Calibri"/>
                <w:b/>
                <w:sz w:val="22"/>
                <w:szCs w:val="22"/>
              </w:rPr>
            </w:pPr>
          </w:p>
        </w:tc>
        <w:tc>
          <w:tcPr>
            <w:tcW w:w="5429" w:type="dxa"/>
          </w:tcPr>
          <w:p w:rsidR="0090297A" w:rsidRDefault="0090297A" w:rsidP="0090297A">
            <w:pPr>
              <w:pStyle w:val="Default"/>
              <w:rPr>
                <w:rFonts w:ascii="Calibri" w:hAnsi="Calibri" w:cs="Calibri"/>
                <w:b/>
                <w:sz w:val="22"/>
                <w:szCs w:val="22"/>
              </w:rPr>
            </w:pPr>
            <w:r>
              <w:rPr>
                <w:rFonts w:ascii="Calibri" w:hAnsi="Calibri" w:cs="Calibri"/>
                <w:b/>
                <w:sz w:val="22"/>
                <w:szCs w:val="22"/>
              </w:rPr>
              <w:t>Hendelse</w:t>
            </w:r>
          </w:p>
        </w:tc>
        <w:tc>
          <w:tcPr>
            <w:tcW w:w="2522" w:type="dxa"/>
          </w:tcPr>
          <w:p w:rsidR="0090297A" w:rsidRDefault="0090297A" w:rsidP="0090297A">
            <w:pPr>
              <w:pStyle w:val="Default"/>
              <w:rPr>
                <w:rFonts w:ascii="Calibri" w:hAnsi="Calibri" w:cs="Calibri"/>
                <w:b/>
                <w:sz w:val="22"/>
                <w:szCs w:val="22"/>
              </w:rPr>
            </w:pPr>
            <w:r>
              <w:rPr>
                <w:rFonts w:ascii="Calibri" w:hAnsi="Calibri" w:cs="Calibri"/>
                <w:b/>
                <w:sz w:val="22"/>
                <w:szCs w:val="22"/>
              </w:rPr>
              <w:t>Kommentar</w:t>
            </w:r>
          </w:p>
        </w:tc>
      </w:tr>
      <w:tr w:rsidR="0090297A" w:rsidTr="00101C34">
        <w:tc>
          <w:tcPr>
            <w:tcW w:w="1111" w:type="dxa"/>
          </w:tcPr>
          <w:p w:rsidR="0090297A" w:rsidRPr="006A4FF5" w:rsidRDefault="0090297A" w:rsidP="0090297A">
            <w:pPr>
              <w:pStyle w:val="Default"/>
              <w:rPr>
                <w:rFonts w:ascii="Calibri" w:hAnsi="Calibri" w:cs="Calibri"/>
                <w:b/>
                <w:color w:val="538135" w:themeColor="accent6" w:themeShade="BF"/>
                <w:sz w:val="22"/>
                <w:szCs w:val="22"/>
              </w:rPr>
            </w:pPr>
            <w:r w:rsidRPr="006A4FF5">
              <w:rPr>
                <w:rFonts w:ascii="Calibri" w:hAnsi="Calibri" w:cs="Calibri"/>
                <w:b/>
                <w:color w:val="538135" w:themeColor="accent6" w:themeShade="BF"/>
                <w:sz w:val="22"/>
                <w:szCs w:val="22"/>
              </w:rPr>
              <w:t>26. juni</w:t>
            </w:r>
          </w:p>
        </w:tc>
        <w:tc>
          <w:tcPr>
            <w:tcW w:w="5429" w:type="dxa"/>
          </w:tcPr>
          <w:p w:rsidR="0090297A" w:rsidRPr="006A4FF5" w:rsidRDefault="0090297A" w:rsidP="0090297A">
            <w:pPr>
              <w:pStyle w:val="Default"/>
              <w:rPr>
                <w:rFonts w:ascii="Calibri" w:hAnsi="Calibri" w:cs="Calibri"/>
                <w:color w:val="538135" w:themeColor="accent6" w:themeShade="BF"/>
                <w:sz w:val="22"/>
                <w:szCs w:val="22"/>
              </w:rPr>
            </w:pPr>
            <w:proofErr w:type="spellStart"/>
            <w:r w:rsidRPr="006A4FF5">
              <w:rPr>
                <w:rFonts w:ascii="Calibri" w:hAnsi="Calibri" w:cs="Calibri"/>
                <w:color w:val="538135" w:themeColor="accent6" w:themeShade="BF"/>
                <w:sz w:val="22"/>
                <w:szCs w:val="22"/>
              </w:rPr>
              <w:t>PWC</w:t>
            </w:r>
            <w:proofErr w:type="spellEnd"/>
            <w:r w:rsidRPr="006A4FF5">
              <w:rPr>
                <w:rFonts w:ascii="Calibri" w:hAnsi="Calibri" w:cs="Calibri"/>
                <w:color w:val="538135" w:themeColor="accent6" w:themeShade="BF"/>
                <w:sz w:val="22"/>
                <w:szCs w:val="22"/>
              </w:rPr>
              <w:t xml:space="preserve"> legger fram utkast </w:t>
            </w:r>
            <w:r w:rsidR="00101C34" w:rsidRPr="006A4FF5">
              <w:rPr>
                <w:rFonts w:ascii="Calibri" w:hAnsi="Calibri" w:cs="Calibri"/>
                <w:color w:val="538135" w:themeColor="accent6" w:themeShade="BF"/>
                <w:sz w:val="22"/>
                <w:szCs w:val="22"/>
              </w:rPr>
              <w:t>for</w:t>
            </w:r>
            <w:r w:rsidRPr="006A4FF5">
              <w:rPr>
                <w:rFonts w:ascii="Calibri" w:hAnsi="Calibri" w:cs="Calibri"/>
                <w:color w:val="538135" w:themeColor="accent6" w:themeShade="BF"/>
                <w:sz w:val="22"/>
                <w:szCs w:val="22"/>
              </w:rPr>
              <w:t xml:space="preserve"> Tromsøalternativet for administrativ arbeidsgruppe samlet i Tromsø</w:t>
            </w:r>
          </w:p>
        </w:tc>
        <w:tc>
          <w:tcPr>
            <w:tcW w:w="2522" w:type="dxa"/>
          </w:tcPr>
          <w:p w:rsidR="0090297A" w:rsidRPr="006A4FF5" w:rsidRDefault="0090297A" w:rsidP="0090297A">
            <w:pPr>
              <w:pStyle w:val="Default"/>
              <w:rPr>
                <w:rFonts w:ascii="Calibri" w:hAnsi="Calibri" w:cs="Calibri"/>
                <w:b/>
                <w:color w:val="538135" w:themeColor="accent6" w:themeShade="BF"/>
                <w:sz w:val="22"/>
                <w:szCs w:val="22"/>
              </w:rPr>
            </w:pPr>
          </w:p>
        </w:tc>
      </w:tr>
      <w:tr w:rsidR="0090297A" w:rsidTr="00101C34">
        <w:tc>
          <w:tcPr>
            <w:tcW w:w="1111" w:type="dxa"/>
          </w:tcPr>
          <w:p w:rsidR="0090297A" w:rsidRPr="006A4FF5" w:rsidRDefault="0090297A" w:rsidP="0090297A">
            <w:pPr>
              <w:pStyle w:val="Default"/>
              <w:rPr>
                <w:rFonts w:ascii="Calibri" w:hAnsi="Calibri" w:cs="Calibri"/>
                <w:b/>
                <w:color w:val="538135" w:themeColor="accent6" w:themeShade="BF"/>
                <w:sz w:val="22"/>
                <w:szCs w:val="22"/>
              </w:rPr>
            </w:pPr>
            <w:r w:rsidRPr="006A4FF5">
              <w:rPr>
                <w:rFonts w:ascii="Calibri" w:hAnsi="Calibri" w:cs="Calibri"/>
                <w:b/>
                <w:color w:val="538135" w:themeColor="accent6" w:themeShade="BF"/>
                <w:sz w:val="22"/>
                <w:szCs w:val="22"/>
              </w:rPr>
              <w:t>3.august</w:t>
            </w:r>
          </w:p>
        </w:tc>
        <w:tc>
          <w:tcPr>
            <w:tcW w:w="5429" w:type="dxa"/>
          </w:tcPr>
          <w:p w:rsidR="0090297A" w:rsidRPr="006A4FF5" w:rsidRDefault="0090297A" w:rsidP="0090297A">
            <w:pPr>
              <w:pStyle w:val="Default"/>
              <w:rPr>
                <w:rFonts w:ascii="Calibri" w:hAnsi="Calibri" w:cs="Calibri"/>
                <w:color w:val="538135" w:themeColor="accent6" w:themeShade="BF"/>
                <w:sz w:val="22"/>
                <w:szCs w:val="22"/>
              </w:rPr>
            </w:pPr>
            <w:r w:rsidRPr="006A4FF5">
              <w:rPr>
                <w:rFonts w:ascii="Calibri" w:hAnsi="Calibri" w:cs="Calibri"/>
                <w:color w:val="538135" w:themeColor="accent6" w:themeShade="BF"/>
                <w:sz w:val="22"/>
                <w:szCs w:val="22"/>
              </w:rPr>
              <w:t xml:space="preserve">Frist for kommunene å komme med innspill </w:t>
            </w:r>
            <w:r w:rsidR="000F315B" w:rsidRPr="006A4FF5">
              <w:rPr>
                <w:rFonts w:ascii="Calibri" w:hAnsi="Calibri" w:cs="Calibri"/>
                <w:color w:val="538135" w:themeColor="accent6" w:themeShade="BF"/>
                <w:sz w:val="22"/>
                <w:szCs w:val="22"/>
              </w:rPr>
              <w:t>til Troms</w:t>
            </w:r>
            <w:r w:rsidR="00101C34" w:rsidRPr="006A4FF5">
              <w:rPr>
                <w:rFonts w:ascii="Calibri" w:hAnsi="Calibri" w:cs="Calibri"/>
                <w:color w:val="538135" w:themeColor="accent6" w:themeShade="BF"/>
                <w:sz w:val="22"/>
                <w:szCs w:val="22"/>
              </w:rPr>
              <w:t>øalternativet</w:t>
            </w:r>
          </w:p>
        </w:tc>
        <w:tc>
          <w:tcPr>
            <w:tcW w:w="2522" w:type="dxa"/>
          </w:tcPr>
          <w:p w:rsidR="0090297A" w:rsidRPr="006A4FF5" w:rsidRDefault="00A56F4D" w:rsidP="0090297A">
            <w:pPr>
              <w:pStyle w:val="Default"/>
              <w:rPr>
                <w:rFonts w:ascii="Calibri" w:hAnsi="Calibri" w:cs="Calibri"/>
                <w:b/>
                <w:color w:val="538135" w:themeColor="accent6" w:themeShade="BF"/>
                <w:sz w:val="22"/>
                <w:szCs w:val="22"/>
              </w:rPr>
            </w:pPr>
            <w:r w:rsidRPr="006A4FF5">
              <w:rPr>
                <w:rFonts w:ascii="Calibri" w:hAnsi="Calibri" w:cs="Calibri"/>
                <w:b/>
                <w:color w:val="538135" w:themeColor="accent6" w:themeShade="BF"/>
                <w:sz w:val="22"/>
                <w:szCs w:val="22"/>
              </w:rPr>
              <w:t>Innspill fra Storfjord oversendt i juli</w:t>
            </w:r>
          </w:p>
          <w:p w:rsidR="00A56F4D" w:rsidRPr="006A4FF5" w:rsidRDefault="00A56F4D" w:rsidP="0090297A">
            <w:pPr>
              <w:pStyle w:val="Default"/>
              <w:rPr>
                <w:rFonts w:ascii="Calibri" w:hAnsi="Calibri" w:cs="Calibri"/>
                <w:b/>
                <w:color w:val="538135" w:themeColor="accent6" w:themeShade="BF"/>
                <w:sz w:val="22"/>
                <w:szCs w:val="22"/>
              </w:rPr>
            </w:pPr>
          </w:p>
        </w:tc>
      </w:tr>
      <w:tr w:rsidR="0090297A" w:rsidTr="00101C34">
        <w:tc>
          <w:tcPr>
            <w:tcW w:w="1111" w:type="dxa"/>
          </w:tcPr>
          <w:p w:rsidR="0090297A" w:rsidRPr="006A4FF5" w:rsidRDefault="0090297A" w:rsidP="0090297A">
            <w:pPr>
              <w:pStyle w:val="Default"/>
              <w:rPr>
                <w:rFonts w:ascii="Calibri" w:hAnsi="Calibri" w:cs="Calibri"/>
                <w:b/>
                <w:color w:val="538135" w:themeColor="accent6" w:themeShade="BF"/>
                <w:sz w:val="22"/>
                <w:szCs w:val="22"/>
              </w:rPr>
            </w:pPr>
            <w:r w:rsidRPr="006A4FF5">
              <w:rPr>
                <w:rFonts w:ascii="Calibri" w:hAnsi="Calibri" w:cs="Calibri"/>
                <w:b/>
                <w:color w:val="538135" w:themeColor="accent6" w:themeShade="BF"/>
                <w:sz w:val="22"/>
                <w:szCs w:val="22"/>
              </w:rPr>
              <w:t>12.august</w:t>
            </w:r>
          </w:p>
        </w:tc>
        <w:tc>
          <w:tcPr>
            <w:tcW w:w="5429" w:type="dxa"/>
          </w:tcPr>
          <w:p w:rsidR="0090297A" w:rsidRPr="006A4FF5" w:rsidRDefault="00A56F4D" w:rsidP="00A56F4D">
            <w:pPr>
              <w:pStyle w:val="Default"/>
              <w:rPr>
                <w:rFonts w:ascii="Calibri" w:hAnsi="Calibri" w:cs="Calibri"/>
                <w:color w:val="538135" w:themeColor="accent6" w:themeShade="BF"/>
                <w:sz w:val="22"/>
                <w:szCs w:val="22"/>
              </w:rPr>
            </w:pPr>
            <w:r w:rsidRPr="006A4FF5">
              <w:rPr>
                <w:rFonts w:ascii="Calibri" w:hAnsi="Calibri" w:cs="Calibri"/>
                <w:color w:val="538135" w:themeColor="accent6" w:themeShade="BF"/>
                <w:sz w:val="22"/>
                <w:szCs w:val="22"/>
              </w:rPr>
              <w:t>Utredningsrapport T</w:t>
            </w:r>
            <w:r w:rsidR="00101C34" w:rsidRPr="006A4FF5">
              <w:rPr>
                <w:rFonts w:ascii="Calibri" w:hAnsi="Calibri" w:cs="Calibri"/>
                <w:color w:val="538135" w:themeColor="accent6" w:themeShade="BF"/>
                <w:sz w:val="22"/>
                <w:szCs w:val="22"/>
              </w:rPr>
              <w:t>romsøalternativet o</w:t>
            </w:r>
            <w:r w:rsidRPr="006A4FF5">
              <w:rPr>
                <w:rFonts w:ascii="Calibri" w:hAnsi="Calibri" w:cs="Calibri"/>
                <w:color w:val="538135" w:themeColor="accent6" w:themeShade="BF"/>
                <w:sz w:val="22"/>
                <w:szCs w:val="22"/>
              </w:rPr>
              <w:t>ffentlig</w:t>
            </w:r>
            <w:r w:rsidR="00101C34" w:rsidRPr="006A4FF5">
              <w:rPr>
                <w:rFonts w:ascii="Calibri" w:hAnsi="Calibri" w:cs="Calibri"/>
                <w:color w:val="538135" w:themeColor="accent6" w:themeShade="BF"/>
                <w:sz w:val="22"/>
                <w:szCs w:val="22"/>
              </w:rPr>
              <w:t>gjøres</w:t>
            </w:r>
            <w:r w:rsidR="0090297A" w:rsidRPr="006A4FF5">
              <w:rPr>
                <w:rFonts w:ascii="Calibri" w:hAnsi="Calibri" w:cs="Calibri"/>
                <w:color w:val="538135" w:themeColor="accent6" w:themeShade="BF"/>
                <w:sz w:val="22"/>
                <w:szCs w:val="22"/>
              </w:rPr>
              <w:t xml:space="preserve"> i </w:t>
            </w:r>
            <w:r w:rsidR="00101C34" w:rsidRPr="006A4FF5">
              <w:rPr>
                <w:rFonts w:ascii="Calibri" w:hAnsi="Calibri" w:cs="Calibri"/>
                <w:color w:val="538135" w:themeColor="accent6" w:themeShade="BF"/>
                <w:sz w:val="22"/>
                <w:szCs w:val="22"/>
              </w:rPr>
              <w:t>Administrasjon og politikere</w:t>
            </w:r>
            <w:r w:rsidRPr="006A4FF5">
              <w:rPr>
                <w:rFonts w:ascii="Calibri" w:hAnsi="Calibri" w:cs="Calibri"/>
                <w:color w:val="538135" w:themeColor="accent6" w:themeShade="BF"/>
                <w:sz w:val="22"/>
                <w:szCs w:val="22"/>
              </w:rPr>
              <w:t xml:space="preserve"> (styringsgruppe)</w:t>
            </w:r>
            <w:r w:rsidR="00101C34" w:rsidRPr="006A4FF5">
              <w:rPr>
                <w:rFonts w:ascii="Calibri" w:hAnsi="Calibri" w:cs="Calibri"/>
                <w:color w:val="538135" w:themeColor="accent6" w:themeShade="BF"/>
                <w:sz w:val="22"/>
                <w:szCs w:val="22"/>
              </w:rPr>
              <w:t>. Kommunestyresalen Rådhuset Tromsø</w:t>
            </w:r>
          </w:p>
        </w:tc>
        <w:tc>
          <w:tcPr>
            <w:tcW w:w="2522" w:type="dxa"/>
          </w:tcPr>
          <w:p w:rsidR="0090297A" w:rsidRPr="006A4FF5" w:rsidRDefault="00101C34" w:rsidP="0090297A">
            <w:pPr>
              <w:pStyle w:val="Default"/>
              <w:rPr>
                <w:rFonts w:ascii="Calibri" w:hAnsi="Calibri" w:cs="Calibri"/>
                <w:b/>
                <w:color w:val="538135" w:themeColor="accent6" w:themeShade="BF"/>
                <w:sz w:val="22"/>
                <w:szCs w:val="22"/>
              </w:rPr>
            </w:pPr>
            <w:r w:rsidRPr="006A4FF5">
              <w:rPr>
                <w:rFonts w:ascii="Calibri" w:hAnsi="Calibri" w:cs="Calibri"/>
                <w:b/>
                <w:color w:val="538135" w:themeColor="accent6" w:themeShade="BF"/>
                <w:sz w:val="22"/>
                <w:szCs w:val="22"/>
              </w:rPr>
              <w:t>Her møter også styringsgruppa (arbeidsgruppa) fra Storfjord</w:t>
            </w:r>
          </w:p>
          <w:p w:rsidR="00A56F4D" w:rsidRPr="006A4FF5" w:rsidRDefault="00A56F4D" w:rsidP="0090297A">
            <w:pPr>
              <w:pStyle w:val="Default"/>
              <w:rPr>
                <w:rFonts w:ascii="Calibri" w:hAnsi="Calibri" w:cs="Calibri"/>
                <w:b/>
                <w:color w:val="538135" w:themeColor="accent6" w:themeShade="BF"/>
                <w:sz w:val="22"/>
                <w:szCs w:val="22"/>
              </w:rPr>
            </w:pPr>
          </w:p>
        </w:tc>
      </w:tr>
      <w:tr w:rsidR="0090297A" w:rsidTr="00101C34">
        <w:tc>
          <w:tcPr>
            <w:tcW w:w="1111" w:type="dxa"/>
          </w:tcPr>
          <w:p w:rsidR="0090297A" w:rsidRPr="00EE4230" w:rsidRDefault="00EE4230" w:rsidP="0090297A">
            <w:pPr>
              <w:pStyle w:val="Default"/>
              <w:rPr>
                <w:rFonts w:ascii="Calibri" w:hAnsi="Calibri" w:cs="Calibri"/>
                <w:b/>
                <w:sz w:val="22"/>
                <w:szCs w:val="22"/>
              </w:rPr>
            </w:pPr>
            <w:r w:rsidRPr="00EE4230">
              <w:rPr>
                <w:rFonts w:ascii="Calibri" w:hAnsi="Calibri" w:cs="Calibri"/>
                <w:b/>
                <w:sz w:val="22"/>
                <w:szCs w:val="22"/>
              </w:rPr>
              <w:t>30</w:t>
            </w:r>
            <w:r w:rsidR="00531E32" w:rsidRPr="00EE4230">
              <w:rPr>
                <w:rFonts w:ascii="Calibri" w:hAnsi="Calibri" w:cs="Calibri"/>
                <w:b/>
                <w:sz w:val="22"/>
                <w:szCs w:val="22"/>
              </w:rPr>
              <w:t>.9.15</w:t>
            </w:r>
          </w:p>
        </w:tc>
        <w:tc>
          <w:tcPr>
            <w:tcW w:w="5429" w:type="dxa"/>
          </w:tcPr>
          <w:p w:rsidR="0090297A" w:rsidRDefault="00101C34" w:rsidP="00101C34">
            <w:pPr>
              <w:pStyle w:val="Default"/>
              <w:rPr>
                <w:rFonts w:ascii="Calibri" w:hAnsi="Calibri" w:cs="Calibri"/>
                <w:sz w:val="22"/>
                <w:szCs w:val="22"/>
              </w:rPr>
            </w:pPr>
            <w:proofErr w:type="spellStart"/>
            <w:r w:rsidRPr="00101C34">
              <w:rPr>
                <w:rFonts w:ascii="Calibri" w:hAnsi="Calibri" w:cs="Calibri"/>
                <w:sz w:val="22"/>
                <w:szCs w:val="22"/>
              </w:rPr>
              <w:t>PWC</w:t>
            </w:r>
            <w:proofErr w:type="spellEnd"/>
            <w:r w:rsidRPr="00101C34">
              <w:rPr>
                <w:rFonts w:ascii="Calibri" w:hAnsi="Calibri" w:cs="Calibri"/>
                <w:sz w:val="22"/>
                <w:szCs w:val="22"/>
              </w:rPr>
              <w:t xml:space="preserve"> legger fram </w:t>
            </w:r>
            <w:r w:rsidR="00531E32">
              <w:rPr>
                <w:rFonts w:ascii="Calibri" w:hAnsi="Calibri" w:cs="Calibri"/>
                <w:sz w:val="22"/>
                <w:szCs w:val="22"/>
              </w:rPr>
              <w:t xml:space="preserve">1. </w:t>
            </w:r>
            <w:r w:rsidRPr="00101C34">
              <w:rPr>
                <w:rFonts w:ascii="Calibri" w:hAnsi="Calibri" w:cs="Calibri"/>
                <w:sz w:val="22"/>
                <w:szCs w:val="22"/>
              </w:rPr>
              <w:t xml:space="preserve">utkast for Lyngenfjordalternativet og Status </w:t>
            </w:r>
            <w:proofErr w:type="spellStart"/>
            <w:r w:rsidRPr="00101C34">
              <w:rPr>
                <w:rFonts w:ascii="Calibri" w:hAnsi="Calibri" w:cs="Calibri"/>
                <w:sz w:val="22"/>
                <w:szCs w:val="22"/>
              </w:rPr>
              <w:t>Quo</w:t>
            </w:r>
            <w:proofErr w:type="spellEnd"/>
            <w:r w:rsidRPr="00101C34">
              <w:rPr>
                <w:rFonts w:ascii="Calibri" w:hAnsi="Calibri" w:cs="Calibri"/>
                <w:sz w:val="22"/>
                <w:szCs w:val="22"/>
              </w:rPr>
              <w:t>, for administrativ arbeidsgruppe.</w:t>
            </w:r>
          </w:p>
          <w:p w:rsidR="00101C34" w:rsidRPr="00101C34" w:rsidRDefault="00101C34" w:rsidP="00101C34">
            <w:pPr>
              <w:pStyle w:val="Default"/>
              <w:rPr>
                <w:rFonts w:ascii="Calibri" w:hAnsi="Calibri" w:cs="Calibri"/>
                <w:sz w:val="22"/>
                <w:szCs w:val="22"/>
              </w:rPr>
            </w:pPr>
          </w:p>
        </w:tc>
        <w:tc>
          <w:tcPr>
            <w:tcW w:w="2522" w:type="dxa"/>
          </w:tcPr>
          <w:p w:rsidR="00531E32" w:rsidRDefault="00531E32" w:rsidP="0090297A">
            <w:pPr>
              <w:pStyle w:val="Default"/>
              <w:rPr>
                <w:rFonts w:ascii="Calibri" w:hAnsi="Calibri" w:cs="Calibri"/>
                <w:b/>
                <w:sz w:val="22"/>
                <w:szCs w:val="22"/>
              </w:rPr>
            </w:pPr>
            <w:r>
              <w:rPr>
                <w:rFonts w:ascii="Calibri" w:hAnsi="Calibri" w:cs="Calibri"/>
                <w:b/>
                <w:sz w:val="22"/>
                <w:szCs w:val="22"/>
              </w:rPr>
              <w:t>Adm. arbeidsgruppe</w:t>
            </w:r>
          </w:p>
          <w:p w:rsidR="0090297A" w:rsidRDefault="00531E32" w:rsidP="0090297A">
            <w:pPr>
              <w:pStyle w:val="Default"/>
              <w:rPr>
                <w:rFonts w:ascii="Calibri" w:hAnsi="Calibri" w:cs="Calibri"/>
                <w:b/>
                <w:sz w:val="22"/>
                <w:szCs w:val="22"/>
              </w:rPr>
            </w:pPr>
            <w:r>
              <w:rPr>
                <w:rFonts w:ascii="Calibri" w:hAnsi="Calibri" w:cs="Calibri"/>
                <w:b/>
                <w:sz w:val="22"/>
                <w:szCs w:val="22"/>
              </w:rPr>
              <w:t>Sted: Lyngseidet</w:t>
            </w:r>
          </w:p>
        </w:tc>
      </w:tr>
      <w:tr w:rsidR="00101C34" w:rsidTr="00101C34">
        <w:tc>
          <w:tcPr>
            <w:tcW w:w="1111" w:type="dxa"/>
          </w:tcPr>
          <w:p w:rsidR="00101C34" w:rsidRPr="00EE4230" w:rsidRDefault="006A4FF5" w:rsidP="00101C34">
            <w:pPr>
              <w:pStyle w:val="Default"/>
              <w:rPr>
                <w:rFonts w:ascii="Calibri" w:hAnsi="Calibri" w:cs="Calibri"/>
                <w:b/>
                <w:sz w:val="22"/>
                <w:szCs w:val="22"/>
              </w:rPr>
            </w:pPr>
            <w:r w:rsidRPr="00EE4230">
              <w:rPr>
                <w:rFonts w:ascii="Calibri" w:hAnsi="Calibri" w:cs="Calibri"/>
                <w:b/>
                <w:sz w:val="22"/>
                <w:szCs w:val="22"/>
              </w:rPr>
              <w:t>7.10.15</w:t>
            </w:r>
          </w:p>
        </w:tc>
        <w:tc>
          <w:tcPr>
            <w:tcW w:w="5429" w:type="dxa"/>
          </w:tcPr>
          <w:p w:rsidR="00101C34" w:rsidRPr="00101C34" w:rsidRDefault="00101C34" w:rsidP="00101C34">
            <w:pPr>
              <w:pStyle w:val="Default"/>
              <w:rPr>
                <w:rFonts w:ascii="Calibri" w:hAnsi="Calibri" w:cs="Calibri"/>
                <w:sz w:val="22"/>
                <w:szCs w:val="22"/>
              </w:rPr>
            </w:pPr>
            <w:r w:rsidRPr="00101C34">
              <w:rPr>
                <w:rFonts w:ascii="Calibri" w:hAnsi="Calibri" w:cs="Calibri"/>
                <w:sz w:val="22"/>
                <w:szCs w:val="22"/>
              </w:rPr>
              <w:t xml:space="preserve">Frist for kommunene å komme med innspill til Lyngenfjordalternativet og status </w:t>
            </w:r>
            <w:proofErr w:type="spellStart"/>
            <w:r w:rsidRPr="00101C34">
              <w:rPr>
                <w:rFonts w:ascii="Calibri" w:hAnsi="Calibri" w:cs="Calibri"/>
                <w:sz w:val="22"/>
                <w:szCs w:val="22"/>
              </w:rPr>
              <w:t>Quo</w:t>
            </w:r>
            <w:proofErr w:type="spellEnd"/>
          </w:p>
          <w:p w:rsidR="00101C34" w:rsidRPr="00101C34" w:rsidRDefault="00101C34" w:rsidP="00101C34">
            <w:pPr>
              <w:pStyle w:val="Default"/>
              <w:rPr>
                <w:rFonts w:ascii="Calibri" w:hAnsi="Calibri" w:cs="Calibri"/>
                <w:sz w:val="22"/>
                <w:szCs w:val="22"/>
              </w:rPr>
            </w:pPr>
          </w:p>
        </w:tc>
        <w:tc>
          <w:tcPr>
            <w:tcW w:w="2522" w:type="dxa"/>
          </w:tcPr>
          <w:p w:rsidR="00531E32" w:rsidRDefault="00531E32" w:rsidP="00101C34">
            <w:pPr>
              <w:pStyle w:val="Default"/>
              <w:rPr>
                <w:rFonts w:ascii="Calibri" w:hAnsi="Calibri" w:cs="Calibri"/>
                <w:b/>
                <w:sz w:val="22"/>
                <w:szCs w:val="22"/>
              </w:rPr>
            </w:pPr>
          </w:p>
          <w:p w:rsidR="00101C34" w:rsidRDefault="006A4FF5" w:rsidP="00101C34">
            <w:pPr>
              <w:pStyle w:val="Default"/>
              <w:rPr>
                <w:rFonts w:ascii="Calibri" w:hAnsi="Calibri" w:cs="Calibri"/>
                <w:b/>
                <w:sz w:val="22"/>
                <w:szCs w:val="22"/>
              </w:rPr>
            </w:pPr>
            <w:r>
              <w:rPr>
                <w:rFonts w:ascii="Calibri" w:hAnsi="Calibri" w:cs="Calibri"/>
                <w:b/>
                <w:sz w:val="22"/>
                <w:szCs w:val="22"/>
              </w:rPr>
              <w:t>A</w:t>
            </w:r>
            <w:r w:rsidR="00531E32">
              <w:rPr>
                <w:rFonts w:ascii="Calibri" w:hAnsi="Calibri" w:cs="Calibri"/>
                <w:b/>
                <w:sz w:val="22"/>
                <w:szCs w:val="22"/>
              </w:rPr>
              <w:t>dministrasjonen</w:t>
            </w:r>
          </w:p>
        </w:tc>
      </w:tr>
      <w:tr w:rsidR="00101C34" w:rsidTr="00101C34">
        <w:tc>
          <w:tcPr>
            <w:tcW w:w="1111" w:type="dxa"/>
          </w:tcPr>
          <w:p w:rsidR="00101C34" w:rsidRDefault="00531E32" w:rsidP="00101C34">
            <w:pPr>
              <w:pStyle w:val="Default"/>
              <w:rPr>
                <w:rFonts w:ascii="Calibri" w:hAnsi="Calibri" w:cs="Calibri"/>
                <w:b/>
                <w:sz w:val="22"/>
                <w:szCs w:val="22"/>
              </w:rPr>
            </w:pPr>
            <w:r>
              <w:rPr>
                <w:rFonts w:ascii="Calibri" w:hAnsi="Calibri" w:cs="Calibri"/>
                <w:b/>
                <w:sz w:val="22"/>
                <w:szCs w:val="22"/>
              </w:rPr>
              <w:t>15.oktober</w:t>
            </w:r>
          </w:p>
        </w:tc>
        <w:tc>
          <w:tcPr>
            <w:tcW w:w="5429" w:type="dxa"/>
          </w:tcPr>
          <w:p w:rsidR="006A4FF5" w:rsidRDefault="00101C34" w:rsidP="00531E32">
            <w:pPr>
              <w:pStyle w:val="Default"/>
              <w:rPr>
                <w:rFonts w:ascii="Calibri" w:hAnsi="Calibri" w:cs="Calibri"/>
                <w:sz w:val="22"/>
                <w:szCs w:val="22"/>
              </w:rPr>
            </w:pPr>
            <w:r w:rsidRPr="00101C34">
              <w:rPr>
                <w:rFonts w:ascii="Calibri" w:hAnsi="Calibri" w:cs="Calibri"/>
                <w:sz w:val="22"/>
                <w:szCs w:val="22"/>
              </w:rPr>
              <w:t xml:space="preserve">Utredningsrapport av Lyngenfjordalternativet og status </w:t>
            </w:r>
            <w:proofErr w:type="spellStart"/>
            <w:r w:rsidRPr="00101C34">
              <w:rPr>
                <w:rFonts w:ascii="Calibri" w:hAnsi="Calibri" w:cs="Calibri"/>
                <w:sz w:val="22"/>
                <w:szCs w:val="22"/>
              </w:rPr>
              <w:t>quo</w:t>
            </w:r>
            <w:proofErr w:type="spellEnd"/>
            <w:r w:rsidRPr="00101C34">
              <w:rPr>
                <w:rFonts w:ascii="Calibri" w:hAnsi="Calibri" w:cs="Calibri"/>
                <w:sz w:val="22"/>
                <w:szCs w:val="22"/>
              </w:rPr>
              <w:t xml:space="preserve"> Storfjord, offentliggjøres</w:t>
            </w:r>
            <w:r w:rsidR="006A4FF5">
              <w:rPr>
                <w:rFonts w:ascii="Calibri" w:hAnsi="Calibri" w:cs="Calibri"/>
                <w:sz w:val="22"/>
                <w:szCs w:val="22"/>
              </w:rPr>
              <w:t xml:space="preserve"> i felles informasjonsmøte med muligheter for spørsmål.</w:t>
            </w:r>
          </w:p>
          <w:p w:rsidR="00101C34" w:rsidRDefault="006A4FF5" w:rsidP="00531E32">
            <w:pPr>
              <w:pStyle w:val="Default"/>
              <w:rPr>
                <w:rFonts w:ascii="Calibri" w:hAnsi="Calibri" w:cs="Calibri"/>
                <w:sz w:val="22"/>
                <w:szCs w:val="22"/>
              </w:rPr>
            </w:pPr>
            <w:r>
              <w:rPr>
                <w:rFonts w:ascii="Calibri" w:hAnsi="Calibri" w:cs="Calibri"/>
                <w:sz w:val="22"/>
                <w:szCs w:val="22"/>
              </w:rPr>
              <w:t>Hvem: kommunestyrene (de nye) i Storfjord, Kåfjord og Lyngen</w:t>
            </w:r>
            <w:r w:rsidR="00101C34" w:rsidRPr="00101C34">
              <w:rPr>
                <w:rFonts w:ascii="Calibri" w:hAnsi="Calibri" w:cs="Calibri"/>
                <w:sz w:val="22"/>
                <w:szCs w:val="22"/>
              </w:rPr>
              <w:t xml:space="preserve">. </w:t>
            </w:r>
          </w:p>
          <w:p w:rsidR="006A4FF5" w:rsidRDefault="006A4FF5" w:rsidP="00531E32">
            <w:pPr>
              <w:pStyle w:val="Default"/>
              <w:rPr>
                <w:rFonts w:ascii="Calibri" w:hAnsi="Calibri" w:cs="Calibri"/>
                <w:sz w:val="22"/>
                <w:szCs w:val="22"/>
              </w:rPr>
            </w:pPr>
            <w:r>
              <w:rPr>
                <w:rFonts w:ascii="Calibri" w:hAnsi="Calibri" w:cs="Calibri"/>
                <w:sz w:val="22"/>
                <w:szCs w:val="22"/>
              </w:rPr>
              <w:t>Her legge også fem-kommunealternativet fram for Lyngen og Storfjord.</w:t>
            </w:r>
          </w:p>
          <w:p w:rsidR="006A4FF5" w:rsidRPr="00101C34" w:rsidRDefault="006A4FF5" w:rsidP="00531E32">
            <w:pPr>
              <w:pStyle w:val="Default"/>
              <w:rPr>
                <w:rFonts w:ascii="Calibri" w:hAnsi="Calibri" w:cs="Calibri"/>
                <w:sz w:val="22"/>
                <w:szCs w:val="22"/>
              </w:rPr>
            </w:pPr>
          </w:p>
        </w:tc>
        <w:tc>
          <w:tcPr>
            <w:tcW w:w="2522" w:type="dxa"/>
          </w:tcPr>
          <w:p w:rsidR="00101C34" w:rsidRPr="00531E32" w:rsidRDefault="00531E32" w:rsidP="00101C34">
            <w:pPr>
              <w:pStyle w:val="Default"/>
              <w:rPr>
                <w:rFonts w:ascii="Calibri" w:hAnsi="Calibri" w:cs="Calibri"/>
                <w:b/>
                <w:sz w:val="22"/>
                <w:szCs w:val="22"/>
              </w:rPr>
            </w:pPr>
            <w:r w:rsidRPr="00531E32">
              <w:rPr>
                <w:rFonts w:ascii="Calibri" w:hAnsi="Calibri" w:cs="Calibri"/>
                <w:b/>
                <w:sz w:val="22"/>
                <w:szCs w:val="22"/>
              </w:rPr>
              <w:t>Administrasjon og politikere. Lyngskroa</w:t>
            </w:r>
          </w:p>
        </w:tc>
      </w:tr>
      <w:tr w:rsidR="00101C34" w:rsidTr="00101C34">
        <w:tc>
          <w:tcPr>
            <w:tcW w:w="1111" w:type="dxa"/>
          </w:tcPr>
          <w:p w:rsidR="00101C34" w:rsidRPr="000F7243" w:rsidRDefault="00101C34" w:rsidP="00101C34">
            <w:pPr>
              <w:pStyle w:val="Default"/>
              <w:rPr>
                <w:rFonts w:ascii="Calibri" w:hAnsi="Calibri" w:cs="Calibri"/>
                <w:b/>
                <w:i/>
                <w:color w:val="7F7F7F" w:themeColor="text1" w:themeTint="80"/>
                <w:sz w:val="22"/>
                <w:szCs w:val="22"/>
              </w:rPr>
            </w:pPr>
          </w:p>
          <w:p w:rsidR="00531E32" w:rsidRPr="000F7243" w:rsidRDefault="00531E32" w:rsidP="00101C34">
            <w:pPr>
              <w:pStyle w:val="Default"/>
              <w:rPr>
                <w:rFonts w:ascii="Calibri" w:hAnsi="Calibri" w:cs="Calibri"/>
                <w:b/>
                <w:i/>
                <w:color w:val="7F7F7F" w:themeColor="text1" w:themeTint="80"/>
                <w:sz w:val="22"/>
                <w:szCs w:val="22"/>
              </w:rPr>
            </w:pPr>
            <w:proofErr w:type="gramStart"/>
            <w:r w:rsidRPr="000F7243">
              <w:rPr>
                <w:rFonts w:ascii="Calibri" w:hAnsi="Calibri" w:cs="Calibri"/>
                <w:b/>
                <w:i/>
                <w:color w:val="7F7F7F" w:themeColor="text1" w:themeTint="80"/>
                <w:sz w:val="22"/>
                <w:szCs w:val="22"/>
              </w:rPr>
              <w:t>oktober</w:t>
            </w:r>
            <w:proofErr w:type="gramEnd"/>
          </w:p>
          <w:p w:rsidR="00531E32" w:rsidRPr="000F7243" w:rsidRDefault="00531E32" w:rsidP="00101C34">
            <w:pPr>
              <w:pStyle w:val="Default"/>
              <w:rPr>
                <w:rFonts w:ascii="Calibri" w:hAnsi="Calibri" w:cs="Calibri"/>
                <w:b/>
                <w:i/>
                <w:color w:val="7F7F7F" w:themeColor="text1" w:themeTint="80"/>
                <w:sz w:val="22"/>
                <w:szCs w:val="22"/>
              </w:rPr>
            </w:pPr>
          </w:p>
        </w:tc>
        <w:tc>
          <w:tcPr>
            <w:tcW w:w="5429" w:type="dxa"/>
          </w:tcPr>
          <w:p w:rsidR="00101C34" w:rsidRPr="000F7243" w:rsidRDefault="00101C34" w:rsidP="00101C34">
            <w:pPr>
              <w:pStyle w:val="Default"/>
              <w:rPr>
                <w:rFonts w:ascii="Calibri" w:hAnsi="Calibri" w:cs="Calibri"/>
                <w:b/>
                <w:i/>
                <w:color w:val="7F7F7F" w:themeColor="text1" w:themeTint="80"/>
                <w:sz w:val="22"/>
                <w:szCs w:val="22"/>
              </w:rPr>
            </w:pPr>
          </w:p>
          <w:p w:rsidR="000F7243" w:rsidRPr="000F7243" w:rsidRDefault="000F7243" w:rsidP="00101C34">
            <w:pPr>
              <w:pStyle w:val="Default"/>
              <w:rPr>
                <w:rFonts w:ascii="Calibri" w:hAnsi="Calibri" w:cs="Calibri"/>
                <w:b/>
                <w:i/>
                <w:color w:val="7F7F7F" w:themeColor="text1" w:themeTint="80"/>
                <w:sz w:val="22"/>
                <w:szCs w:val="22"/>
              </w:rPr>
            </w:pPr>
            <w:r w:rsidRPr="000F7243">
              <w:rPr>
                <w:rFonts w:ascii="Calibri" w:hAnsi="Calibri" w:cs="Calibri"/>
                <w:b/>
                <w:i/>
                <w:color w:val="7F7F7F" w:themeColor="text1" w:themeTint="80"/>
                <w:sz w:val="22"/>
                <w:szCs w:val="22"/>
              </w:rPr>
              <w:t>8.oktober konstitueres nytt kommunestyre</w:t>
            </w:r>
          </w:p>
          <w:p w:rsidR="000F7243" w:rsidRPr="000F7243" w:rsidRDefault="00531E32" w:rsidP="00101C34">
            <w:pPr>
              <w:pStyle w:val="Default"/>
              <w:rPr>
                <w:rFonts w:ascii="Calibri" w:hAnsi="Calibri" w:cs="Calibri"/>
                <w:b/>
                <w:i/>
                <w:color w:val="7F7F7F" w:themeColor="text1" w:themeTint="80"/>
                <w:sz w:val="22"/>
                <w:szCs w:val="22"/>
              </w:rPr>
            </w:pPr>
            <w:r w:rsidRPr="000F7243">
              <w:rPr>
                <w:rFonts w:ascii="Calibri" w:hAnsi="Calibri" w:cs="Calibri"/>
                <w:b/>
                <w:i/>
                <w:color w:val="7F7F7F" w:themeColor="text1" w:themeTint="80"/>
                <w:sz w:val="22"/>
                <w:szCs w:val="22"/>
              </w:rPr>
              <w:t>Politisk prosess</w:t>
            </w:r>
            <w:r w:rsidR="00AC7FE6" w:rsidRPr="000F7243">
              <w:rPr>
                <w:rFonts w:ascii="Calibri" w:hAnsi="Calibri" w:cs="Calibri"/>
                <w:b/>
                <w:i/>
                <w:color w:val="7F7F7F" w:themeColor="text1" w:themeTint="80"/>
                <w:sz w:val="22"/>
                <w:szCs w:val="22"/>
              </w:rPr>
              <w:t xml:space="preserve"> inkl. alle råd/utvalg</w:t>
            </w:r>
          </w:p>
        </w:tc>
        <w:tc>
          <w:tcPr>
            <w:tcW w:w="2522" w:type="dxa"/>
          </w:tcPr>
          <w:p w:rsidR="00101C34" w:rsidRPr="000F7243" w:rsidRDefault="00101C34" w:rsidP="00101C34">
            <w:pPr>
              <w:pStyle w:val="Default"/>
              <w:rPr>
                <w:rFonts w:ascii="Calibri" w:hAnsi="Calibri" w:cs="Calibri"/>
                <w:b/>
                <w:i/>
                <w:color w:val="7F7F7F" w:themeColor="text1" w:themeTint="80"/>
                <w:sz w:val="22"/>
                <w:szCs w:val="22"/>
              </w:rPr>
            </w:pPr>
          </w:p>
          <w:p w:rsidR="00A56F4D" w:rsidRPr="000F7243" w:rsidRDefault="00A56F4D" w:rsidP="00101C34">
            <w:pPr>
              <w:pStyle w:val="Default"/>
              <w:rPr>
                <w:rFonts w:ascii="Calibri" w:hAnsi="Calibri" w:cs="Calibri"/>
                <w:b/>
                <w:i/>
                <w:color w:val="7F7F7F" w:themeColor="text1" w:themeTint="80"/>
                <w:sz w:val="22"/>
                <w:szCs w:val="22"/>
              </w:rPr>
            </w:pPr>
            <w:r w:rsidRPr="000F7243">
              <w:rPr>
                <w:rFonts w:ascii="Calibri" w:hAnsi="Calibri" w:cs="Calibri"/>
                <w:b/>
                <w:i/>
                <w:color w:val="7F7F7F" w:themeColor="text1" w:themeTint="80"/>
                <w:sz w:val="22"/>
                <w:szCs w:val="22"/>
              </w:rPr>
              <w:t xml:space="preserve">Plan </w:t>
            </w:r>
            <w:r w:rsidR="000F7243">
              <w:rPr>
                <w:rFonts w:ascii="Calibri" w:hAnsi="Calibri" w:cs="Calibri"/>
                <w:b/>
                <w:i/>
                <w:color w:val="7F7F7F" w:themeColor="text1" w:themeTint="80"/>
                <w:sz w:val="22"/>
                <w:szCs w:val="22"/>
              </w:rPr>
              <w:t xml:space="preserve">med datoer </w:t>
            </w:r>
            <w:r w:rsidRPr="000F7243">
              <w:rPr>
                <w:rFonts w:ascii="Calibri" w:hAnsi="Calibri" w:cs="Calibri"/>
                <w:b/>
                <w:i/>
                <w:color w:val="7F7F7F" w:themeColor="text1" w:themeTint="80"/>
                <w:sz w:val="22"/>
                <w:szCs w:val="22"/>
              </w:rPr>
              <w:t>må lages</w:t>
            </w:r>
          </w:p>
        </w:tc>
      </w:tr>
      <w:tr w:rsidR="00531E32" w:rsidTr="00101C34">
        <w:tc>
          <w:tcPr>
            <w:tcW w:w="1111" w:type="dxa"/>
          </w:tcPr>
          <w:p w:rsidR="00531E32" w:rsidRPr="000F7243" w:rsidRDefault="00531E32" w:rsidP="00101C34">
            <w:pPr>
              <w:pStyle w:val="Default"/>
              <w:rPr>
                <w:rFonts w:ascii="Calibri" w:hAnsi="Calibri" w:cs="Calibri"/>
                <w:b/>
                <w:i/>
                <w:color w:val="7F7F7F" w:themeColor="text1" w:themeTint="80"/>
                <w:sz w:val="22"/>
                <w:szCs w:val="22"/>
              </w:rPr>
            </w:pPr>
          </w:p>
          <w:p w:rsidR="00531E32" w:rsidRPr="000F7243" w:rsidRDefault="00531E32" w:rsidP="00101C34">
            <w:pPr>
              <w:pStyle w:val="Default"/>
              <w:rPr>
                <w:rFonts w:ascii="Calibri" w:hAnsi="Calibri" w:cs="Calibri"/>
                <w:b/>
                <w:i/>
                <w:color w:val="7F7F7F" w:themeColor="text1" w:themeTint="80"/>
                <w:sz w:val="22"/>
                <w:szCs w:val="22"/>
              </w:rPr>
            </w:pPr>
            <w:proofErr w:type="gramStart"/>
            <w:r w:rsidRPr="000F7243">
              <w:rPr>
                <w:rFonts w:ascii="Calibri" w:hAnsi="Calibri" w:cs="Calibri"/>
                <w:b/>
                <w:i/>
                <w:color w:val="7F7F7F" w:themeColor="text1" w:themeTint="80"/>
                <w:sz w:val="22"/>
                <w:szCs w:val="22"/>
              </w:rPr>
              <w:t>november</w:t>
            </w:r>
            <w:proofErr w:type="gramEnd"/>
          </w:p>
        </w:tc>
        <w:tc>
          <w:tcPr>
            <w:tcW w:w="5429" w:type="dxa"/>
          </w:tcPr>
          <w:p w:rsidR="00531E32" w:rsidRPr="000F7243" w:rsidRDefault="00531E32" w:rsidP="00101C34">
            <w:pPr>
              <w:pStyle w:val="Default"/>
              <w:rPr>
                <w:rFonts w:ascii="Calibri" w:hAnsi="Calibri" w:cs="Calibri"/>
                <w:b/>
                <w:i/>
                <w:color w:val="7F7F7F" w:themeColor="text1" w:themeTint="80"/>
                <w:sz w:val="22"/>
                <w:szCs w:val="22"/>
              </w:rPr>
            </w:pPr>
          </w:p>
          <w:p w:rsidR="00531E32" w:rsidRPr="000F7243" w:rsidRDefault="00531E32" w:rsidP="00101C34">
            <w:pPr>
              <w:pStyle w:val="Default"/>
              <w:rPr>
                <w:rFonts w:ascii="Calibri" w:hAnsi="Calibri" w:cs="Calibri"/>
                <w:b/>
                <w:i/>
                <w:color w:val="7F7F7F" w:themeColor="text1" w:themeTint="80"/>
                <w:sz w:val="22"/>
                <w:szCs w:val="22"/>
              </w:rPr>
            </w:pPr>
            <w:r w:rsidRPr="000F7243">
              <w:rPr>
                <w:rFonts w:ascii="Calibri" w:hAnsi="Calibri" w:cs="Calibri"/>
                <w:b/>
                <w:i/>
                <w:color w:val="7F7F7F" w:themeColor="text1" w:themeTint="80"/>
                <w:sz w:val="22"/>
                <w:szCs w:val="22"/>
              </w:rPr>
              <w:t>Politisk prosess</w:t>
            </w:r>
            <w:r w:rsidR="00AC7FE6" w:rsidRPr="000F7243">
              <w:rPr>
                <w:rFonts w:ascii="Calibri" w:hAnsi="Calibri" w:cs="Calibri"/>
                <w:b/>
                <w:i/>
                <w:color w:val="7F7F7F" w:themeColor="text1" w:themeTint="80"/>
                <w:sz w:val="22"/>
                <w:szCs w:val="22"/>
              </w:rPr>
              <w:t xml:space="preserve"> inkl. alle råd/utvalg</w:t>
            </w:r>
          </w:p>
        </w:tc>
        <w:tc>
          <w:tcPr>
            <w:tcW w:w="2522" w:type="dxa"/>
          </w:tcPr>
          <w:p w:rsidR="00531E32" w:rsidRPr="000F7243" w:rsidRDefault="00531E32" w:rsidP="00101C34">
            <w:pPr>
              <w:pStyle w:val="Default"/>
              <w:rPr>
                <w:rFonts w:ascii="Calibri" w:hAnsi="Calibri" w:cs="Calibri"/>
                <w:b/>
                <w:i/>
                <w:color w:val="7F7F7F" w:themeColor="text1" w:themeTint="80"/>
                <w:sz w:val="22"/>
                <w:szCs w:val="22"/>
              </w:rPr>
            </w:pPr>
          </w:p>
          <w:p w:rsidR="00A56F4D" w:rsidRPr="000F7243" w:rsidRDefault="00A56F4D" w:rsidP="00101C34">
            <w:pPr>
              <w:pStyle w:val="Default"/>
              <w:rPr>
                <w:rFonts w:ascii="Calibri" w:hAnsi="Calibri" w:cs="Calibri"/>
                <w:b/>
                <w:i/>
                <w:color w:val="7F7F7F" w:themeColor="text1" w:themeTint="80"/>
                <w:sz w:val="22"/>
                <w:szCs w:val="22"/>
              </w:rPr>
            </w:pPr>
          </w:p>
        </w:tc>
      </w:tr>
      <w:tr w:rsidR="00531E32" w:rsidTr="00101C34">
        <w:tc>
          <w:tcPr>
            <w:tcW w:w="1111" w:type="dxa"/>
          </w:tcPr>
          <w:p w:rsidR="00531E32" w:rsidRPr="000F7243" w:rsidRDefault="00531E32" w:rsidP="00101C34">
            <w:pPr>
              <w:pStyle w:val="Default"/>
              <w:rPr>
                <w:rFonts w:ascii="Calibri" w:hAnsi="Calibri" w:cs="Calibri"/>
                <w:b/>
                <w:i/>
                <w:color w:val="7F7F7F" w:themeColor="text1" w:themeTint="80"/>
                <w:sz w:val="22"/>
                <w:szCs w:val="22"/>
              </w:rPr>
            </w:pPr>
          </w:p>
          <w:p w:rsidR="00531E32" w:rsidRPr="000F7243" w:rsidRDefault="00531E32" w:rsidP="00101C34">
            <w:pPr>
              <w:pStyle w:val="Default"/>
              <w:rPr>
                <w:rFonts w:ascii="Calibri" w:hAnsi="Calibri" w:cs="Calibri"/>
                <w:b/>
                <w:i/>
                <w:color w:val="7F7F7F" w:themeColor="text1" w:themeTint="80"/>
                <w:sz w:val="22"/>
                <w:szCs w:val="22"/>
              </w:rPr>
            </w:pPr>
            <w:proofErr w:type="gramStart"/>
            <w:r w:rsidRPr="000F7243">
              <w:rPr>
                <w:rFonts w:ascii="Calibri" w:hAnsi="Calibri" w:cs="Calibri"/>
                <w:b/>
                <w:i/>
                <w:color w:val="7F7F7F" w:themeColor="text1" w:themeTint="80"/>
                <w:sz w:val="22"/>
                <w:szCs w:val="22"/>
              </w:rPr>
              <w:t>desember</w:t>
            </w:r>
            <w:proofErr w:type="gramEnd"/>
          </w:p>
        </w:tc>
        <w:tc>
          <w:tcPr>
            <w:tcW w:w="5429" w:type="dxa"/>
          </w:tcPr>
          <w:p w:rsidR="00531E32" w:rsidRPr="000F7243" w:rsidRDefault="00531E32" w:rsidP="00101C34">
            <w:pPr>
              <w:pStyle w:val="Default"/>
              <w:rPr>
                <w:rFonts w:ascii="Calibri" w:hAnsi="Calibri" w:cs="Calibri"/>
                <w:b/>
                <w:i/>
                <w:color w:val="7F7F7F" w:themeColor="text1" w:themeTint="80"/>
                <w:sz w:val="22"/>
                <w:szCs w:val="22"/>
              </w:rPr>
            </w:pPr>
          </w:p>
          <w:p w:rsidR="00531E32" w:rsidRPr="000F7243" w:rsidRDefault="00531E32" w:rsidP="00101C34">
            <w:pPr>
              <w:pStyle w:val="Default"/>
              <w:rPr>
                <w:rFonts w:ascii="Calibri" w:hAnsi="Calibri" w:cs="Calibri"/>
                <w:b/>
                <w:i/>
                <w:color w:val="7F7F7F" w:themeColor="text1" w:themeTint="80"/>
                <w:sz w:val="22"/>
                <w:szCs w:val="22"/>
              </w:rPr>
            </w:pPr>
            <w:r w:rsidRPr="000F7243">
              <w:rPr>
                <w:rFonts w:ascii="Calibri" w:hAnsi="Calibri" w:cs="Calibri"/>
                <w:b/>
                <w:i/>
                <w:color w:val="7F7F7F" w:themeColor="text1" w:themeTint="80"/>
                <w:sz w:val="22"/>
                <w:szCs w:val="22"/>
              </w:rPr>
              <w:t>Politisk prosess</w:t>
            </w:r>
            <w:r w:rsidR="00AC7FE6" w:rsidRPr="000F7243">
              <w:rPr>
                <w:rFonts w:ascii="Calibri" w:hAnsi="Calibri" w:cs="Calibri"/>
                <w:b/>
                <w:i/>
                <w:color w:val="7F7F7F" w:themeColor="text1" w:themeTint="80"/>
                <w:sz w:val="22"/>
                <w:szCs w:val="22"/>
              </w:rPr>
              <w:t xml:space="preserve"> inkl. alle råd/utvalg</w:t>
            </w:r>
          </w:p>
        </w:tc>
        <w:tc>
          <w:tcPr>
            <w:tcW w:w="2522" w:type="dxa"/>
          </w:tcPr>
          <w:p w:rsidR="00531E32" w:rsidRPr="000F7243" w:rsidRDefault="00531E32" w:rsidP="00101C34">
            <w:pPr>
              <w:pStyle w:val="Default"/>
              <w:rPr>
                <w:rFonts w:ascii="Calibri" w:hAnsi="Calibri" w:cs="Calibri"/>
                <w:b/>
                <w:i/>
                <w:color w:val="7F7F7F" w:themeColor="text1" w:themeTint="80"/>
                <w:sz w:val="22"/>
                <w:szCs w:val="22"/>
              </w:rPr>
            </w:pPr>
          </w:p>
          <w:p w:rsidR="00A56F4D" w:rsidRPr="000F7243" w:rsidRDefault="00A56F4D" w:rsidP="00101C34">
            <w:pPr>
              <w:pStyle w:val="Default"/>
              <w:rPr>
                <w:rFonts w:ascii="Calibri" w:hAnsi="Calibri" w:cs="Calibri"/>
                <w:b/>
                <w:i/>
                <w:color w:val="7F7F7F" w:themeColor="text1" w:themeTint="80"/>
                <w:sz w:val="22"/>
                <w:szCs w:val="22"/>
              </w:rPr>
            </w:pPr>
          </w:p>
        </w:tc>
      </w:tr>
      <w:tr w:rsidR="00531E32" w:rsidTr="00101C34">
        <w:tc>
          <w:tcPr>
            <w:tcW w:w="1111" w:type="dxa"/>
          </w:tcPr>
          <w:p w:rsidR="00531E32" w:rsidRDefault="00531E32" w:rsidP="00101C34">
            <w:pPr>
              <w:pStyle w:val="Default"/>
              <w:rPr>
                <w:rFonts w:ascii="Calibri" w:hAnsi="Calibri" w:cs="Calibri"/>
                <w:b/>
                <w:sz w:val="22"/>
                <w:szCs w:val="22"/>
              </w:rPr>
            </w:pPr>
          </w:p>
          <w:p w:rsidR="00531E32" w:rsidRDefault="00531E32" w:rsidP="00101C34">
            <w:pPr>
              <w:pStyle w:val="Default"/>
              <w:rPr>
                <w:rFonts w:ascii="Calibri" w:hAnsi="Calibri" w:cs="Calibri"/>
                <w:b/>
                <w:sz w:val="22"/>
                <w:szCs w:val="22"/>
              </w:rPr>
            </w:pPr>
          </w:p>
          <w:p w:rsidR="00531E32" w:rsidRDefault="00531E32" w:rsidP="00101C34">
            <w:pPr>
              <w:pStyle w:val="Default"/>
              <w:rPr>
                <w:rFonts w:ascii="Calibri" w:hAnsi="Calibri" w:cs="Calibri"/>
                <w:b/>
                <w:sz w:val="22"/>
                <w:szCs w:val="22"/>
              </w:rPr>
            </w:pPr>
          </w:p>
          <w:p w:rsidR="00531E32" w:rsidRDefault="00531E32" w:rsidP="00101C34">
            <w:pPr>
              <w:pStyle w:val="Default"/>
              <w:rPr>
                <w:rFonts w:ascii="Calibri" w:hAnsi="Calibri" w:cs="Calibri"/>
                <w:b/>
                <w:sz w:val="22"/>
                <w:szCs w:val="22"/>
              </w:rPr>
            </w:pPr>
          </w:p>
          <w:p w:rsidR="00531E32" w:rsidRDefault="00531E32" w:rsidP="00101C34">
            <w:pPr>
              <w:pStyle w:val="Default"/>
              <w:rPr>
                <w:rFonts w:ascii="Calibri" w:hAnsi="Calibri" w:cs="Calibri"/>
                <w:b/>
                <w:sz w:val="22"/>
                <w:szCs w:val="22"/>
              </w:rPr>
            </w:pPr>
          </w:p>
          <w:p w:rsidR="00531E32" w:rsidRDefault="00531E32" w:rsidP="00101C34">
            <w:pPr>
              <w:pStyle w:val="Default"/>
              <w:rPr>
                <w:rFonts w:ascii="Calibri" w:hAnsi="Calibri" w:cs="Calibri"/>
                <w:b/>
                <w:sz w:val="22"/>
                <w:szCs w:val="22"/>
              </w:rPr>
            </w:pPr>
          </w:p>
        </w:tc>
        <w:tc>
          <w:tcPr>
            <w:tcW w:w="5429" w:type="dxa"/>
          </w:tcPr>
          <w:p w:rsidR="00EE4230" w:rsidRDefault="00EE4230" w:rsidP="00101C34">
            <w:pPr>
              <w:pStyle w:val="Default"/>
              <w:rPr>
                <w:rFonts w:ascii="Calibri" w:hAnsi="Calibri" w:cs="Calibri"/>
                <w:b/>
                <w:sz w:val="22"/>
                <w:szCs w:val="22"/>
              </w:rPr>
            </w:pPr>
          </w:p>
          <w:p w:rsidR="00EE4230" w:rsidRPr="00EE4230" w:rsidRDefault="00EE4230" w:rsidP="00EE4230">
            <w:pPr>
              <w:pStyle w:val="Default"/>
              <w:rPr>
                <w:rFonts w:ascii="Calibri" w:hAnsi="Calibri" w:cs="Calibri"/>
                <w:sz w:val="22"/>
                <w:szCs w:val="22"/>
              </w:rPr>
            </w:pPr>
            <w:r>
              <w:rPr>
                <w:rFonts w:ascii="Calibri" w:hAnsi="Calibri" w:cs="Calibri"/>
                <w:b/>
                <w:sz w:val="22"/>
                <w:szCs w:val="22"/>
              </w:rPr>
              <w:lastRenderedPageBreak/>
              <w:t>U</w:t>
            </w:r>
            <w:r w:rsidR="00531E32">
              <w:rPr>
                <w:rFonts w:ascii="Calibri" w:hAnsi="Calibri" w:cs="Calibri"/>
                <w:b/>
                <w:sz w:val="22"/>
                <w:szCs w:val="22"/>
              </w:rPr>
              <w:t xml:space="preserve">nderveis: </w:t>
            </w:r>
            <w:r w:rsidR="00531E32" w:rsidRPr="00531E32">
              <w:rPr>
                <w:rFonts w:ascii="Calibri" w:hAnsi="Calibri" w:cs="Calibri"/>
                <w:sz w:val="22"/>
                <w:szCs w:val="22"/>
              </w:rPr>
              <w:t>samarbeid om felles informasjons og kommunikasjonsplattform knyttet til sosiale medier</w:t>
            </w:r>
            <w:r>
              <w:rPr>
                <w:rFonts w:ascii="Calibri" w:hAnsi="Calibri" w:cs="Calibri"/>
                <w:sz w:val="22"/>
                <w:szCs w:val="22"/>
              </w:rPr>
              <w:t>.</w:t>
            </w:r>
          </w:p>
        </w:tc>
        <w:tc>
          <w:tcPr>
            <w:tcW w:w="2522" w:type="dxa"/>
          </w:tcPr>
          <w:p w:rsidR="00531E32" w:rsidRDefault="00531E32" w:rsidP="00101C34">
            <w:pPr>
              <w:pStyle w:val="Default"/>
              <w:rPr>
                <w:rFonts w:ascii="Calibri" w:hAnsi="Calibri" w:cs="Calibri"/>
                <w:b/>
                <w:sz w:val="22"/>
                <w:szCs w:val="22"/>
              </w:rPr>
            </w:pPr>
          </w:p>
        </w:tc>
      </w:tr>
    </w:tbl>
    <w:p w:rsidR="0090297A" w:rsidRPr="0090297A" w:rsidRDefault="0090297A" w:rsidP="0090297A">
      <w:pPr>
        <w:pStyle w:val="Default"/>
        <w:rPr>
          <w:rFonts w:ascii="Calibri" w:hAnsi="Calibri" w:cs="Calibri"/>
          <w:b/>
          <w:sz w:val="22"/>
          <w:szCs w:val="22"/>
        </w:rPr>
      </w:pPr>
    </w:p>
    <w:p w:rsidR="00531E32" w:rsidRDefault="00531E32" w:rsidP="00606E56">
      <w:pPr>
        <w:pStyle w:val="Default"/>
        <w:rPr>
          <w:rFonts w:ascii="Cambria" w:hAnsi="Cambria" w:cs="Cambria"/>
          <w:b/>
          <w:bCs/>
          <w:sz w:val="32"/>
          <w:szCs w:val="32"/>
        </w:rPr>
      </w:pPr>
    </w:p>
    <w:p w:rsidR="00531E32" w:rsidRDefault="00531E32" w:rsidP="00606E56">
      <w:pPr>
        <w:pStyle w:val="Default"/>
        <w:rPr>
          <w:rFonts w:ascii="Cambria" w:hAnsi="Cambria" w:cs="Cambria"/>
          <w:b/>
          <w:bCs/>
          <w:sz w:val="32"/>
          <w:szCs w:val="32"/>
        </w:rPr>
      </w:pPr>
    </w:p>
    <w:p w:rsidR="00606E56" w:rsidRPr="00101C34" w:rsidRDefault="00606E56" w:rsidP="00606E56">
      <w:pPr>
        <w:pStyle w:val="Default"/>
        <w:rPr>
          <w:rFonts w:ascii="Cambria" w:hAnsi="Cambria" w:cs="Cambria"/>
          <w:sz w:val="32"/>
          <w:szCs w:val="32"/>
        </w:rPr>
      </w:pPr>
      <w:r>
        <w:rPr>
          <w:rFonts w:ascii="Cambria" w:hAnsi="Cambria" w:cs="Cambria"/>
          <w:b/>
          <w:bCs/>
          <w:sz w:val="32"/>
          <w:szCs w:val="32"/>
        </w:rPr>
        <w:t>Mål</w:t>
      </w:r>
      <w:r w:rsidR="00A56F4D">
        <w:rPr>
          <w:rFonts w:ascii="Cambria" w:hAnsi="Cambria" w:cs="Cambria"/>
          <w:b/>
          <w:bCs/>
          <w:sz w:val="32"/>
          <w:szCs w:val="32"/>
        </w:rPr>
        <w:t xml:space="preserve"> med informasjons og kommunikasjonsstrategien</w:t>
      </w:r>
    </w:p>
    <w:p w:rsidR="0090297A" w:rsidRDefault="0090297A" w:rsidP="0090297A">
      <w:pPr>
        <w:pStyle w:val="Default"/>
        <w:rPr>
          <w:rFonts w:ascii="Calibri" w:hAnsi="Calibri" w:cs="Calibri"/>
          <w:sz w:val="22"/>
          <w:szCs w:val="22"/>
        </w:rPr>
      </w:pPr>
    </w:p>
    <w:p w:rsidR="00B35C27" w:rsidRDefault="00B35C27" w:rsidP="00B35C27">
      <w:pPr>
        <w:pStyle w:val="Default"/>
        <w:rPr>
          <w:rFonts w:ascii="Calibri" w:hAnsi="Calibri" w:cs="Calibri"/>
          <w:b/>
          <w:bCs/>
          <w:sz w:val="22"/>
          <w:szCs w:val="22"/>
        </w:rPr>
      </w:pPr>
      <w:r>
        <w:rPr>
          <w:rFonts w:ascii="Calibri" w:hAnsi="Calibri" w:cs="Calibri"/>
          <w:b/>
          <w:bCs/>
          <w:sz w:val="22"/>
          <w:szCs w:val="22"/>
        </w:rPr>
        <w:t xml:space="preserve">Forankring og kommunikasjon </w:t>
      </w:r>
    </w:p>
    <w:p w:rsidR="00606E56" w:rsidRDefault="00606E56" w:rsidP="00B35C27">
      <w:pPr>
        <w:pStyle w:val="Default"/>
        <w:rPr>
          <w:rFonts w:ascii="Calibri" w:hAnsi="Calibri" w:cs="Calibri"/>
          <w:sz w:val="22"/>
          <w:szCs w:val="22"/>
        </w:rPr>
      </w:pPr>
      <w:r>
        <w:rPr>
          <w:rFonts w:ascii="Calibri" w:hAnsi="Calibri" w:cs="Calibri"/>
          <w:sz w:val="22"/>
          <w:szCs w:val="22"/>
        </w:rPr>
        <w:t>S</w:t>
      </w:r>
      <w:r w:rsidR="00B35C27">
        <w:rPr>
          <w:rFonts w:ascii="Calibri" w:hAnsi="Calibri" w:cs="Calibri"/>
          <w:sz w:val="22"/>
          <w:szCs w:val="22"/>
        </w:rPr>
        <w:t xml:space="preserve">kape forståelse for kommunens utfordringer ut fra dagens situasjon og endringer framover, herunder at kommunene kan få nye oppgaver. </w:t>
      </w:r>
    </w:p>
    <w:p w:rsidR="00531E32" w:rsidRDefault="00531E32" w:rsidP="00B35C27">
      <w:pPr>
        <w:pStyle w:val="Default"/>
        <w:rPr>
          <w:rFonts w:ascii="Calibri" w:hAnsi="Calibri" w:cs="Calibri"/>
          <w:sz w:val="22"/>
          <w:szCs w:val="22"/>
        </w:rPr>
      </w:pPr>
    </w:p>
    <w:p w:rsidR="00606E56" w:rsidRDefault="00B35C27" w:rsidP="00B35C27">
      <w:pPr>
        <w:pStyle w:val="Default"/>
        <w:rPr>
          <w:rFonts w:ascii="Calibri" w:hAnsi="Calibri" w:cs="Calibri"/>
          <w:sz w:val="22"/>
          <w:szCs w:val="22"/>
        </w:rPr>
      </w:pPr>
      <w:r>
        <w:rPr>
          <w:rFonts w:ascii="Calibri" w:hAnsi="Calibri" w:cs="Calibri"/>
          <w:sz w:val="22"/>
          <w:szCs w:val="22"/>
        </w:rPr>
        <w:t xml:space="preserve">Hvordan kan vi ivareta interessen til Storfjords innbyggere best mulig i prosessen? </w:t>
      </w:r>
    </w:p>
    <w:p w:rsidR="00B35C27" w:rsidRDefault="00B35C27" w:rsidP="00B35C27">
      <w:pPr>
        <w:pStyle w:val="Default"/>
        <w:rPr>
          <w:rFonts w:ascii="Calibri" w:hAnsi="Calibri" w:cs="Calibri"/>
          <w:sz w:val="22"/>
          <w:szCs w:val="22"/>
        </w:rPr>
      </w:pPr>
      <w:r>
        <w:rPr>
          <w:rFonts w:ascii="Calibri" w:hAnsi="Calibri" w:cs="Calibri"/>
          <w:sz w:val="22"/>
          <w:szCs w:val="22"/>
        </w:rPr>
        <w:t xml:space="preserve">Prosessen skal bidra til økt innsikt i spørsmålet om kommunens oppgaver i framtida. </w:t>
      </w:r>
    </w:p>
    <w:p w:rsidR="00A56F4D" w:rsidRPr="00A56F4D" w:rsidRDefault="00101C34" w:rsidP="00A56F4D">
      <w:pPr>
        <w:pStyle w:val="Default"/>
        <w:rPr>
          <w:rFonts w:ascii="Calibri" w:hAnsi="Calibri" w:cs="Calibri"/>
          <w:sz w:val="22"/>
          <w:szCs w:val="22"/>
        </w:rPr>
      </w:pPr>
      <w:r>
        <w:rPr>
          <w:rFonts w:ascii="Calibri" w:hAnsi="Calibri" w:cs="Calibri"/>
          <w:sz w:val="22"/>
          <w:szCs w:val="22"/>
        </w:rPr>
        <w:t>Å</w:t>
      </w:r>
      <w:r w:rsidR="00B35C27">
        <w:rPr>
          <w:rFonts w:ascii="Calibri" w:hAnsi="Calibri" w:cs="Calibri"/>
          <w:sz w:val="22"/>
          <w:szCs w:val="22"/>
        </w:rPr>
        <w:t xml:space="preserve"> informere og kommunisere </w:t>
      </w:r>
      <w:r>
        <w:rPr>
          <w:rFonts w:ascii="Calibri" w:hAnsi="Calibri" w:cs="Calibri"/>
          <w:sz w:val="22"/>
          <w:szCs w:val="22"/>
        </w:rPr>
        <w:t xml:space="preserve">underveis i prosessen </w:t>
      </w:r>
      <w:r w:rsidR="00B35C27">
        <w:rPr>
          <w:rFonts w:ascii="Calibri" w:hAnsi="Calibri" w:cs="Calibri"/>
          <w:sz w:val="22"/>
          <w:szCs w:val="22"/>
        </w:rPr>
        <w:t xml:space="preserve">med målgruppene. </w:t>
      </w:r>
      <w:r w:rsidR="00A56F4D" w:rsidRPr="00A56F4D">
        <w:rPr>
          <w:rFonts w:ascii="Calibri" w:hAnsi="Calibri" w:cs="Calibri"/>
          <w:sz w:val="22"/>
          <w:szCs w:val="22"/>
        </w:rPr>
        <w:t xml:space="preserve">Uavhengig av hva som blir resultatet av kommunereformen, skal berørte målgrupper oppleve at prosessen har vært åpen og inkluderende og at de har fått mulighet til å delta. </w:t>
      </w:r>
    </w:p>
    <w:p w:rsidR="00A56F4D" w:rsidRDefault="00A56F4D" w:rsidP="00A56F4D">
      <w:pPr>
        <w:pStyle w:val="Default"/>
        <w:rPr>
          <w:rFonts w:ascii="Calibri" w:hAnsi="Calibri" w:cs="Calibri"/>
          <w:sz w:val="22"/>
          <w:szCs w:val="22"/>
        </w:rPr>
      </w:pPr>
    </w:p>
    <w:p w:rsidR="00A56F4D" w:rsidRDefault="00A56F4D" w:rsidP="00A56F4D">
      <w:pPr>
        <w:pStyle w:val="Default"/>
        <w:rPr>
          <w:rFonts w:ascii="Calibri" w:hAnsi="Calibri" w:cs="Calibri"/>
          <w:sz w:val="22"/>
          <w:szCs w:val="22"/>
        </w:rPr>
      </w:pPr>
    </w:p>
    <w:p w:rsidR="00A56F4D" w:rsidRPr="00A56F4D" w:rsidRDefault="00A56F4D" w:rsidP="00A56F4D">
      <w:pPr>
        <w:pStyle w:val="Default"/>
        <w:rPr>
          <w:rFonts w:ascii="Cambria" w:hAnsi="Cambria" w:cs="Cambria"/>
          <w:b/>
          <w:bCs/>
        </w:rPr>
      </w:pPr>
      <w:r w:rsidRPr="00A56F4D">
        <w:rPr>
          <w:rFonts w:ascii="Cambria" w:hAnsi="Cambria" w:cs="Cambria"/>
          <w:b/>
          <w:bCs/>
        </w:rPr>
        <w:t>Målgrupper i uprioritert rekkefølge</w:t>
      </w:r>
    </w:p>
    <w:p w:rsidR="00A56F4D" w:rsidRDefault="00A56F4D" w:rsidP="00A56F4D">
      <w:pPr>
        <w:pStyle w:val="Default"/>
        <w:rPr>
          <w:rFonts w:ascii="Calibri" w:hAnsi="Calibri" w:cs="Calibri"/>
          <w:b/>
          <w:bCs/>
          <w:sz w:val="22"/>
          <w:szCs w:val="22"/>
        </w:rPr>
      </w:pPr>
    </w:p>
    <w:p w:rsidR="00A56F4D" w:rsidRDefault="00A56F4D" w:rsidP="00A56F4D">
      <w:pPr>
        <w:pStyle w:val="Default"/>
        <w:rPr>
          <w:rFonts w:ascii="Calibri" w:hAnsi="Calibri" w:cs="Calibri"/>
          <w:sz w:val="22"/>
          <w:szCs w:val="22"/>
        </w:rPr>
      </w:pPr>
      <w:r>
        <w:rPr>
          <w:rFonts w:ascii="Calibri" w:hAnsi="Calibri" w:cs="Calibri"/>
          <w:sz w:val="22"/>
          <w:szCs w:val="22"/>
        </w:rPr>
        <w:t xml:space="preserve">a. Innbyggerne i kommunen generelt </w:t>
      </w:r>
    </w:p>
    <w:p w:rsidR="00A56F4D" w:rsidRDefault="00A56F4D" w:rsidP="00A56F4D">
      <w:pPr>
        <w:pStyle w:val="Default"/>
        <w:rPr>
          <w:rFonts w:ascii="Calibri" w:hAnsi="Calibri" w:cs="Calibri"/>
          <w:sz w:val="22"/>
          <w:szCs w:val="22"/>
        </w:rPr>
      </w:pPr>
      <w:r>
        <w:rPr>
          <w:rFonts w:ascii="Calibri" w:hAnsi="Calibri" w:cs="Calibri"/>
          <w:sz w:val="22"/>
          <w:szCs w:val="22"/>
        </w:rPr>
        <w:t>b. Innbyggerne kan deles i flere undergrupper:</w:t>
      </w:r>
      <w:r w:rsidRPr="003F3141">
        <w:rPr>
          <w:rFonts w:ascii="Calibri" w:hAnsi="Calibri" w:cs="Calibri"/>
          <w:sz w:val="22"/>
          <w:szCs w:val="22"/>
        </w:rPr>
        <w:t xml:space="preserve"> </w:t>
      </w:r>
      <w:r>
        <w:rPr>
          <w:rFonts w:ascii="Calibri" w:hAnsi="Calibri" w:cs="Calibri"/>
          <w:sz w:val="22"/>
          <w:szCs w:val="22"/>
        </w:rPr>
        <w:t>barnefamilier, barn/unge og eldre</w:t>
      </w:r>
    </w:p>
    <w:p w:rsidR="00A56F4D" w:rsidRDefault="00A56F4D" w:rsidP="00A56F4D">
      <w:pPr>
        <w:pStyle w:val="Default"/>
        <w:rPr>
          <w:rFonts w:ascii="Calibri" w:hAnsi="Calibri" w:cs="Calibri"/>
          <w:sz w:val="22"/>
          <w:szCs w:val="22"/>
        </w:rPr>
      </w:pPr>
      <w:r>
        <w:rPr>
          <w:rFonts w:ascii="Calibri" w:hAnsi="Calibri" w:cs="Calibri"/>
          <w:sz w:val="22"/>
          <w:szCs w:val="22"/>
        </w:rPr>
        <w:t xml:space="preserve">c. Ansatte </w:t>
      </w:r>
    </w:p>
    <w:p w:rsidR="00A56F4D" w:rsidRDefault="00A56F4D" w:rsidP="00A56F4D">
      <w:pPr>
        <w:pStyle w:val="Default"/>
        <w:rPr>
          <w:rFonts w:ascii="Calibri" w:hAnsi="Calibri" w:cs="Calibri"/>
          <w:sz w:val="22"/>
          <w:szCs w:val="22"/>
        </w:rPr>
      </w:pPr>
      <w:r>
        <w:rPr>
          <w:rFonts w:ascii="Calibri" w:hAnsi="Calibri" w:cs="Calibri"/>
          <w:sz w:val="22"/>
          <w:szCs w:val="22"/>
        </w:rPr>
        <w:t xml:space="preserve">d. media </w:t>
      </w:r>
    </w:p>
    <w:p w:rsidR="00A56F4D" w:rsidRDefault="00A56F4D" w:rsidP="00A56F4D">
      <w:pPr>
        <w:pStyle w:val="Default"/>
        <w:rPr>
          <w:rFonts w:ascii="Calibri" w:hAnsi="Calibri" w:cs="Calibri"/>
          <w:sz w:val="22"/>
          <w:szCs w:val="22"/>
        </w:rPr>
      </w:pPr>
      <w:r>
        <w:rPr>
          <w:rFonts w:ascii="Calibri" w:hAnsi="Calibri" w:cs="Calibri"/>
          <w:sz w:val="22"/>
          <w:szCs w:val="22"/>
        </w:rPr>
        <w:t xml:space="preserve">e. politikere </w:t>
      </w:r>
    </w:p>
    <w:p w:rsidR="00A56F4D" w:rsidRDefault="00A56F4D" w:rsidP="00A56F4D">
      <w:pPr>
        <w:pStyle w:val="Default"/>
        <w:rPr>
          <w:rFonts w:ascii="Calibri" w:hAnsi="Calibri" w:cs="Calibri"/>
          <w:sz w:val="22"/>
          <w:szCs w:val="22"/>
        </w:rPr>
      </w:pPr>
      <w:r>
        <w:rPr>
          <w:rFonts w:ascii="Calibri" w:hAnsi="Calibri" w:cs="Calibri"/>
          <w:sz w:val="22"/>
          <w:szCs w:val="22"/>
        </w:rPr>
        <w:t xml:space="preserve">f. næringsliv </w:t>
      </w:r>
    </w:p>
    <w:p w:rsidR="00A56F4D" w:rsidRDefault="00A56F4D" w:rsidP="00A56F4D">
      <w:pPr>
        <w:pStyle w:val="Default"/>
        <w:rPr>
          <w:rFonts w:ascii="Calibri" w:hAnsi="Calibri" w:cs="Calibri"/>
          <w:sz w:val="22"/>
          <w:szCs w:val="22"/>
        </w:rPr>
      </w:pPr>
      <w:r>
        <w:rPr>
          <w:rFonts w:ascii="Calibri" w:hAnsi="Calibri" w:cs="Calibri"/>
          <w:sz w:val="22"/>
          <w:szCs w:val="22"/>
        </w:rPr>
        <w:t xml:space="preserve">g. frivillige organisasjoner </w:t>
      </w:r>
    </w:p>
    <w:p w:rsidR="00606E56" w:rsidRDefault="00606E56" w:rsidP="00B35C27">
      <w:pPr>
        <w:pStyle w:val="Default"/>
        <w:rPr>
          <w:rFonts w:ascii="Calibri" w:hAnsi="Calibri" w:cs="Calibri"/>
          <w:sz w:val="22"/>
          <w:szCs w:val="22"/>
        </w:rPr>
      </w:pPr>
    </w:p>
    <w:p w:rsidR="00B35C27" w:rsidRPr="00606E56" w:rsidRDefault="00606E56" w:rsidP="00B35C27">
      <w:pPr>
        <w:pStyle w:val="Default"/>
        <w:rPr>
          <w:rFonts w:ascii="Calibri" w:hAnsi="Calibri" w:cs="Calibri"/>
          <w:b/>
          <w:sz w:val="22"/>
          <w:szCs w:val="22"/>
        </w:rPr>
      </w:pPr>
      <w:r w:rsidRPr="00606E56">
        <w:rPr>
          <w:rFonts w:ascii="Calibri" w:hAnsi="Calibri" w:cs="Calibri"/>
          <w:b/>
          <w:sz w:val="22"/>
          <w:szCs w:val="22"/>
        </w:rPr>
        <w:t xml:space="preserve">Delmål: </w:t>
      </w:r>
    </w:p>
    <w:p w:rsidR="00B35C27" w:rsidRDefault="00606E56" w:rsidP="00B35C27">
      <w:pPr>
        <w:pStyle w:val="Default"/>
        <w:rPr>
          <w:rFonts w:ascii="Calibri" w:hAnsi="Calibri" w:cs="Calibri"/>
          <w:sz w:val="22"/>
          <w:szCs w:val="22"/>
        </w:rPr>
      </w:pPr>
      <w:r>
        <w:rPr>
          <w:rFonts w:ascii="Calibri" w:hAnsi="Calibri" w:cs="Calibri"/>
          <w:sz w:val="22"/>
          <w:szCs w:val="22"/>
        </w:rPr>
        <w:t xml:space="preserve">a. </w:t>
      </w:r>
      <w:r w:rsidR="00B35C27">
        <w:rPr>
          <w:rFonts w:ascii="Calibri" w:hAnsi="Calibri" w:cs="Calibri"/>
          <w:sz w:val="22"/>
          <w:szCs w:val="22"/>
        </w:rPr>
        <w:t xml:space="preserve">innsikt og kunnskap om bakgrunnen for at Regjeringen ønsker en ny kommunereform </w:t>
      </w:r>
    </w:p>
    <w:p w:rsidR="00B35C27" w:rsidRDefault="00606E56" w:rsidP="00B35C27">
      <w:pPr>
        <w:pStyle w:val="Default"/>
        <w:rPr>
          <w:rFonts w:ascii="Calibri" w:hAnsi="Calibri" w:cs="Calibri"/>
          <w:sz w:val="22"/>
          <w:szCs w:val="22"/>
        </w:rPr>
      </w:pPr>
      <w:r>
        <w:rPr>
          <w:rFonts w:ascii="Calibri" w:hAnsi="Calibri" w:cs="Calibri"/>
          <w:sz w:val="22"/>
          <w:szCs w:val="22"/>
        </w:rPr>
        <w:t xml:space="preserve">b. </w:t>
      </w:r>
      <w:r w:rsidR="00B35C27">
        <w:rPr>
          <w:rFonts w:ascii="Calibri" w:hAnsi="Calibri" w:cs="Calibri"/>
          <w:sz w:val="22"/>
          <w:szCs w:val="22"/>
        </w:rPr>
        <w:t xml:space="preserve">hva kommunereformen og de ulike alternativene betyr for innbyggerne </w:t>
      </w:r>
    </w:p>
    <w:p w:rsidR="00B35C27" w:rsidRDefault="00606E56" w:rsidP="00B35C27">
      <w:pPr>
        <w:pStyle w:val="Default"/>
        <w:rPr>
          <w:rFonts w:ascii="Calibri" w:hAnsi="Calibri" w:cs="Calibri"/>
          <w:sz w:val="22"/>
          <w:szCs w:val="22"/>
        </w:rPr>
      </w:pPr>
      <w:r>
        <w:rPr>
          <w:rFonts w:ascii="Calibri" w:hAnsi="Calibri" w:cs="Calibri"/>
          <w:sz w:val="22"/>
          <w:szCs w:val="22"/>
        </w:rPr>
        <w:t xml:space="preserve">c. bred, </w:t>
      </w:r>
      <w:r w:rsidR="00B35C27">
        <w:rPr>
          <w:rFonts w:ascii="Calibri" w:hAnsi="Calibri" w:cs="Calibri"/>
          <w:sz w:val="22"/>
          <w:szCs w:val="22"/>
        </w:rPr>
        <w:t xml:space="preserve">åpen </w:t>
      </w:r>
      <w:r>
        <w:rPr>
          <w:rFonts w:ascii="Calibri" w:hAnsi="Calibri" w:cs="Calibri"/>
          <w:sz w:val="22"/>
          <w:szCs w:val="22"/>
        </w:rPr>
        <w:t xml:space="preserve">og seriøs </w:t>
      </w:r>
      <w:r w:rsidR="00B35C27">
        <w:rPr>
          <w:rFonts w:ascii="Calibri" w:hAnsi="Calibri" w:cs="Calibri"/>
          <w:sz w:val="22"/>
          <w:szCs w:val="22"/>
        </w:rPr>
        <w:t xml:space="preserve">debatt </w:t>
      </w:r>
    </w:p>
    <w:p w:rsidR="00B35C27" w:rsidRDefault="00606E56" w:rsidP="00B35C27">
      <w:pPr>
        <w:pStyle w:val="Default"/>
        <w:rPr>
          <w:rFonts w:ascii="Calibri" w:hAnsi="Calibri" w:cs="Calibri"/>
          <w:sz w:val="22"/>
          <w:szCs w:val="22"/>
        </w:rPr>
      </w:pPr>
      <w:r>
        <w:rPr>
          <w:rFonts w:ascii="Calibri" w:hAnsi="Calibri" w:cs="Calibri"/>
          <w:sz w:val="22"/>
          <w:szCs w:val="22"/>
        </w:rPr>
        <w:t>d. avklar</w:t>
      </w:r>
      <w:r w:rsidR="00B35C27">
        <w:rPr>
          <w:rFonts w:ascii="Calibri" w:hAnsi="Calibri" w:cs="Calibri"/>
          <w:sz w:val="22"/>
          <w:szCs w:val="22"/>
        </w:rPr>
        <w:t xml:space="preserve">e forventninger i forhold til </w:t>
      </w:r>
      <w:r w:rsidR="00B35C27" w:rsidRPr="00606E56">
        <w:rPr>
          <w:rFonts w:ascii="Calibri" w:hAnsi="Calibri" w:cs="Calibri"/>
          <w:b/>
          <w:sz w:val="22"/>
          <w:szCs w:val="22"/>
        </w:rPr>
        <w:t>hva og når</w:t>
      </w:r>
      <w:r w:rsidR="00B35C27">
        <w:rPr>
          <w:rFonts w:ascii="Calibri" w:hAnsi="Calibri" w:cs="Calibri"/>
          <w:sz w:val="22"/>
          <w:szCs w:val="22"/>
        </w:rPr>
        <w:t xml:space="preserve"> det er mulig å påvirke </w:t>
      </w:r>
    </w:p>
    <w:p w:rsidR="00B35C27" w:rsidRDefault="00606E56" w:rsidP="00B35C27">
      <w:pPr>
        <w:pStyle w:val="Default"/>
        <w:rPr>
          <w:rFonts w:ascii="Calibri" w:hAnsi="Calibri" w:cs="Calibri"/>
          <w:sz w:val="22"/>
          <w:szCs w:val="22"/>
        </w:rPr>
      </w:pPr>
      <w:r>
        <w:rPr>
          <w:rFonts w:ascii="Calibri" w:hAnsi="Calibri" w:cs="Calibri"/>
          <w:sz w:val="22"/>
          <w:szCs w:val="22"/>
        </w:rPr>
        <w:t>e. i</w:t>
      </w:r>
      <w:r w:rsidR="00B35C27">
        <w:rPr>
          <w:rFonts w:ascii="Calibri" w:hAnsi="Calibri" w:cs="Calibri"/>
          <w:sz w:val="22"/>
          <w:szCs w:val="22"/>
        </w:rPr>
        <w:t xml:space="preserve">nvolverende prosesser preget av tillit, gjensidig forståelse, eierskap og felles engasjement for framtidig utvikling </w:t>
      </w:r>
    </w:p>
    <w:p w:rsidR="00B35C27" w:rsidRDefault="00606E56" w:rsidP="00B35C27">
      <w:pPr>
        <w:pStyle w:val="Default"/>
        <w:rPr>
          <w:rFonts w:ascii="Calibri" w:hAnsi="Calibri" w:cs="Calibri"/>
          <w:sz w:val="22"/>
          <w:szCs w:val="22"/>
        </w:rPr>
      </w:pPr>
      <w:r>
        <w:rPr>
          <w:rFonts w:ascii="Calibri" w:hAnsi="Calibri" w:cs="Calibri"/>
          <w:sz w:val="22"/>
          <w:szCs w:val="22"/>
        </w:rPr>
        <w:t>f. e</w:t>
      </w:r>
      <w:r w:rsidR="00B35C27">
        <w:rPr>
          <w:rFonts w:ascii="Calibri" w:hAnsi="Calibri" w:cs="Calibri"/>
          <w:sz w:val="22"/>
          <w:szCs w:val="22"/>
        </w:rPr>
        <w:t xml:space="preserve">ierskap og legitimitet til den endelige beslutningen </w:t>
      </w:r>
    </w:p>
    <w:p w:rsidR="00B35C27" w:rsidRDefault="00B35C27" w:rsidP="00B35C27">
      <w:pPr>
        <w:pStyle w:val="Default"/>
        <w:rPr>
          <w:rFonts w:ascii="Calibri" w:hAnsi="Calibri" w:cs="Calibri"/>
          <w:sz w:val="22"/>
          <w:szCs w:val="22"/>
        </w:rPr>
      </w:pPr>
    </w:p>
    <w:p w:rsidR="00B35C27" w:rsidRDefault="00B35C27" w:rsidP="00B35C27">
      <w:pPr>
        <w:pStyle w:val="Default"/>
        <w:rPr>
          <w:rFonts w:ascii="Calibri" w:hAnsi="Calibri" w:cs="Calibri"/>
          <w:sz w:val="22"/>
          <w:szCs w:val="22"/>
        </w:rPr>
      </w:pPr>
    </w:p>
    <w:p w:rsidR="00B35C27" w:rsidRDefault="00B35C27" w:rsidP="00B35C27">
      <w:pPr>
        <w:pStyle w:val="Default"/>
        <w:rPr>
          <w:rFonts w:ascii="Calibri" w:hAnsi="Calibri" w:cs="Calibri"/>
          <w:sz w:val="22"/>
          <w:szCs w:val="22"/>
        </w:rPr>
      </w:pPr>
      <w:r>
        <w:rPr>
          <w:rFonts w:ascii="Calibri" w:hAnsi="Calibri" w:cs="Calibri"/>
          <w:b/>
          <w:bCs/>
          <w:sz w:val="22"/>
          <w:szCs w:val="22"/>
        </w:rPr>
        <w:t xml:space="preserve">1) Åpenhet </w:t>
      </w:r>
    </w:p>
    <w:p w:rsidR="00B35C27" w:rsidRDefault="00B35C27" w:rsidP="00B35C27">
      <w:pPr>
        <w:pStyle w:val="Default"/>
        <w:rPr>
          <w:rFonts w:ascii="Calibri" w:hAnsi="Calibri" w:cs="Calibri"/>
          <w:sz w:val="22"/>
          <w:szCs w:val="22"/>
        </w:rPr>
      </w:pPr>
    </w:p>
    <w:p w:rsidR="00B35C27" w:rsidRDefault="00B35C27" w:rsidP="00B35C27">
      <w:pPr>
        <w:pStyle w:val="Default"/>
        <w:rPr>
          <w:rFonts w:ascii="Calibri" w:hAnsi="Calibri" w:cs="Calibri"/>
          <w:sz w:val="22"/>
          <w:szCs w:val="22"/>
        </w:rPr>
      </w:pPr>
      <w:r>
        <w:rPr>
          <w:rFonts w:ascii="Calibri" w:hAnsi="Calibri" w:cs="Calibri"/>
          <w:sz w:val="22"/>
          <w:szCs w:val="22"/>
        </w:rPr>
        <w:t xml:space="preserve">En åpen og gjennomsiktig prosess bidrar til forståelse for, og innsyn i prosessen. Åpenhet vil også utvide representasjonen slik at flere gruppers behov, kunnskap og erfaringer blir lagt til grunn. </w:t>
      </w:r>
    </w:p>
    <w:p w:rsidR="00B35C27" w:rsidRDefault="00B35C27" w:rsidP="00B35C27">
      <w:pPr>
        <w:pStyle w:val="Default"/>
        <w:rPr>
          <w:rFonts w:ascii="Calibri" w:hAnsi="Calibri" w:cs="Calibri"/>
          <w:sz w:val="22"/>
          <w:szCs w:val="22"/>
        </w:rPr>
      </w:pPr>
      <w:r>
        <w:rPr>
          <w:rFonts w:ascii="Calibri" w:hAnsi="Calibri" w:cs="Calibri"/>
          <w:sz w:val="22"/>
          <w:szCs w:val="22"/>
        </w:rPr>
        <w:t xml:space="preserve">• Vi skal legge til rette for en åpen og opplyst samfunnsdebatt </w:t>
      </w:r>
    </w:p>
    <w:p w:rsidR="00B35C27" w:rsidRDefault="00B35C27" w:rsidP="00B35C27">
      <w:pPr>
        <w:pStyle w:val="Default"/>
        <w:rPr>
          <w:rFonts w:ascii="Calibri" w:hAnsi="Calibri" w:cs="Calibri"/>
          <w:sz w:val="22"/>
          <w:szCs w:val="22"/>
        </w:rPr>
      </w:pPr>
      <w:r>
        <w:rPr>
          <w:rFonts w:ascii="Calibri" w:hAnsi="Calibri" w:cs="Calibri"/>
          <w:sz w:val="22"/>
          <w:szCs w:val="22"/>
        </w:rPr>
        <w:t xml:space="preserve">• Vi skal ha god dialog med media og sikre dem og innbyggerne innsyn </w:t>
      </w:r>
    </w:p>
    <w:p w:rsidR="003F3141" w:rsidRDefault="003F3141" w:rsidP="00B35C27">
      <w:pPr>
        <w:pStyle w:val="Default"/>
        <w:rPr>
          <w:rFonts w:ascii="Calibri" w:hAnsi="Calibri" w:cs="Calibri"/>
          <w:sz w:val="22"/>
          <w:szCs w:val="22"/>
        </w:rPr>
      </w:pPr>
    </w:p>
    <w:p w:rsidR="003F3141" w:rsidRDefault="003F3141" w:rsidP="00B35C27">
      <w:pPr>
        <w:pStyle w:val="Default"/>
        <w:rPr>
          <w:rFonts w:ascii="Calibri" w:hAnsi="Calibri" w:cs="Calibri"/>
          <w:b/>
          <w:sz w:val="22"/>
          <w:szCs w:val="22"/>
        </w:rPr>
      </w:pPr>
      <w:r w:rsidRPr="003F3141">
        <w:rPr>
          <w:rFonts w:ascii="Calibri" w:hAnsi="Calibri" w:cs="Calibri"/>
          <w:b/>
          <w:sz w:val="22"/>
          <w:szCs w:val="22"/>
        </w:rPr>
        <w:t>2) Respekt</w:t>
      </w:r>
    </w:p>
    <w:p w:rsidR="003F3141" w:rsidRPr="003F3141" w:rsidRDefault="003F3141" w:rsidP="00B35C27">
      <w:pPr>
        <w:pStyle w:val="Default"/>
        <w:rPr>
          <w:rFonts w:ascii="Calibri" w:hAnsi="Calibri" w:cs="Calibri"/>
          <w:sz w:val="22"/>
          <w:szCs w:val="22"/>
        </w:rPr>
      </w:pPr>
      <w:r w:rsidRPr="003F3141">
        <w:rPr>
          <w:rFonts w:ascii="Calibri" w:hAnsi="Calibri" w:cs="Calibri"/>
          <w:sz w:val="22"/>
          <w:szCs w:val="22"/>
        </w:rPr>
        <w:t>Vise respekt for innbyggerne og deres behov, for arbeidsmiljø og lover og regler som gir føringer</w:t>
      </w:r>
    </w:p>
    <w:p w:rsidR="003F3141" w:rsidRDefault="003F3141" w:rsidP="00B35C27">
      <w:pPr>
        <w:pStyle w:val="Default"/>
        <w:rPr>
          <w:rFonts w:ascii="Calibri" w:hAnsi="Calibri" w:cs="Calibri"/>
          <w:sz w:val="22"/>
          <w:szCs w:val="22"/>
        </w:rPr>
      </w:pPr>
    </w:p>
    <w:p w:rsidR="003F3141" w:rsidRDefault="003F3141" w:rsidP="00B35C27">
      <w:pPr>
        <w:pStyle w:val="Default"/>
        <w:rPr>
          <w:rFonts w:ascii="Calibri" w:hAnsi="Calibri" w:cs="Calibri"/>
          <w:b/>
          <w:sz w:val="22"/>
          <w:szCs w:val="22"/>
        </w:rPr>
      </w:pPr>
      <w:r w:rsidRPr="003F3141">
        <w:rPr>
          <w:rFonts w:ascii="Calibri" w:hAnsi="Calibri" w:cs="Calibri"/>
          <w:b/>
          <w:sz w:val="22"/>
          <w:szCs w:val="22"/>
        </w:rPr>
        <w:lastRenderedPageBreak/>
        <w:t>3)</w:t>
      </w:r>
      <w:r>
        <w:rPr>
          <w:rFonts w:ascii="Calibri" w:hAnsi="Calibri" w:cs="Calibri"/>
          <w:b/>
          <w:sz w:val="22"/>
          <w:szCs w:val="22"/>
        </w:rPr>
        <w:t xml:space="preserve"> </w:t>
      </w:r>
      <w:r w:rsidRPr="003F3141">
        <w:rPr>
          <w:rFonts w:ascii="Calibri" w:hAnsi="Calibri" w:cs="Calibri"/>
          <w:b/>
          <w:sz w:val="22"/>
          <w:szCs w:val="22"/>
        </w:rPr>
        <w:t>Etterrettelighet</w:t>
      </w:r>
    </w:p>
    <w:p w:rsidR="003F3141" w:rsidRPr="00DC2876" w:rsidRDefault="003F3141" w:rsidP="00B35C27">
      <w:pPr>
        <w:pStyle w:val="Default"/>
        <w:rPr>
          <w:rFonts w:ascii="Calibri" w:hAnsi="Calibri" w:cs="Calibri"/>
          <w:sz w:val="22"/>
          <w:szCs w:val="22"/>
        </w:rPr>
      </w:pPr>
      <w:r w:rsidRPr="00DC2876">
        <w:rPr>
          <w:rFonts w:ascii="Calibri" w:hAnsi="Calibri" w:cs="Calibri"/>
          <w:sz w:val="22"/>
          <w:szCs w:val="22"/>
        </w:rPr>
        <w:t>Vi opptrer</w:t>
      </w:r>
      <w:r w:rsidR="00DC2876">
        <w:rPr>
          <w:rFonts w:ascii="Calibri" w:hAnsi="Calibri" w:cs="Calibri"/>
          <w:sz w:val="22"/>
          <w:szCs w:val="22"/>
        </w:rPr>
        <w:t xml:space="preserve"> lojalt i forhold til det oppdraget og de oppgavene som pålegges kommunene og legger fram informasjon som til enhver tid er tilgjengelig.</w:t>
      </w:r>
    </w:p>
    <w:p w:rsidR="00B35C27" w:rsidRDefault="00B35C27" w:rsidP="00B35C27">
      <w:pPr>
        <w:pStyle w:val="Default"/>
        <w:rPr>
          <w:rFonts w:ascii="Calibri" w:hAnsi="Calibri" w:cs="Calibri"/>
          <w:sz w:val="22"/>
          <w:szCs w:val="22"/>
        </w:rPr>
      </w:pPr>
    </w:p>
    <w:p w:rsidR="00B35C27" w:rsidRDefault="00B35C27" w:rsidP="00B35C27">
      <w:pPr>
        <w:pStyle w:val="Default"/>
        <w:rPr>
          <w:rFonts w:ascii="Calibri" w:hAnsi="Calibri" w:cs="Calibri"/>
          <w:sz w:val="22"/>
          <w:szCs w:val="22"/>
        </w:rPr>
      </w:pPr>
      <w:r>
        <w:rPr>
          <w:rFonts w:ascii="Calibri" w:hAnsi="Calibri" w:cs="Calibri"/>
          <w:b/>
          <w:bCs/>
          <w:sz w:val="22"/>
          <w:szCs w:val="22"/>
        </w:rPr>
        <w:t xml:space="preserve">2) Medvirkning </w:t>
      </w:r>
    </w:p>
    <w:p w:rsidR="00B35C27" w:rsidRDefault="00B35C27" w:rsidP="00B35C27">
      <w:pPr>
        <w:pStyle w:val="Default"/>
        <w:rPr>
          <w:rFonts w:ascii="Calibri" w:hAnsi="Calibri" w:cs="Calibri"/>
          <w:sz w:val="22"/>
          <w:szCs w:val="22"/>
        </w:rPr>
      </w:pPr>
    </w:p>
    <w:p w:rsidR="00B35C27" w:rsidRDefault="00B35C27" w:rsidP="00B35C27">
      <w:pPr>
        <w:pStyle w:val="Default"/>
        <w:rPr>
          <w:rFonts w:ascii="Calibri" w:hAnsi="Calibri" w:cs="Calibri"/>
          <w:sz w:val="22"/>
          <w:szCs w:val="22"/>
        </w:rPr>
      </w:pPr>
      <w:r>
        <w:rPr>
          <w:rFonts w:ascii="Calibri" w:hAnsi="Calibri" w:cs="Calibri"/>
          <w:sz w:val="22"/>
          <w:szCs w:val="22"/>
        </w:rPr>
        <w:t>Medvirkni</w:t>
      </w:r>
      <w:r w:rsidR="00DC2876">
        <w:rPr>
          <w:rFonts w:ascii="Calibri" w:hAnsi="Calibri" w:cs="Calibri"/>
          <w:sz w:val="22"/>
          <w:szCs w:val="22"/>
        </w:rPr>
        <w:t xml:space="preserve">ng fra innbyggerne vil gi </w:t>
      </w:r>
      <w:r>
        <w:rPr>
          <w:rFonts w:ascii="Calibri" w:hAnsi="Calibri" w:cs="Calibri"/>
          <w:sz w:val="22"/>
          <w:szCs w:val="22"/>
        </w:rPr>
        <w:t>forankring og eierskap</w:t>
      </w:r>
      <w:r w:rsidR="00DC2876">
        <w:rPr>
          <w:rFonts w:ascii="Calibri" w:hAnsi="Calibri" w:cs="Calibri"/>
          <w:sz w:val="22"/>
          <w:szCs w:val="22"/>
        </w:rPr>
        <w:t xml:space="preserve"> til prosessen</w:t>
      </w:r>
      <w:r>
        <w:rPr>
          <w:rFonts w:ascii="Calibri" w:hAnsi="Calibri" w:cs="Calibri"/>
          <w:sz w:val="22"/>
          <w:szCs w:val="22"/>
        </w:rPr>
        <w:t>. Engasjert meningsbryting, å</w:t>
      </w:r>
      <w:r w:rsidR="00DC2876">
        <w:rPr>
          <w:rFonts w:ascii="Calibri" w:hAnsi="Calibri" w:cs="Calibri"/>
          <w:sz w:val="22"/>
          <w:szCs w:val="22"/>
        </w:rPr>
        <w:t>penhet og innsyn i prosessen sikrer</w:t>
      </w:r>
      <w:r>
        <w:rPr>
          <w:rFonts w:ascii="Calibri" w:hAnsi="Calibri" w:cs="Calibri"/>
          <w:sz w:val="22"/>
          <w:szCs w:val="22"/>
        </w:rPr>
        <w:t xml:space="preserve"> legitimitet til den endelige beslutningen. </w:t>
      </w:r>
    </w:p>
    <w:p w:rsidR="00DC2876" w:rsidRDefault="00DC2876" w:rsidP="00B35C27">
      <w:pPr>
        <w:pStyle w:val="Default"/>
        <w:rPr>
          <w:rFonts w:ascii="Calibri" w:hAnsi="Calibri" w:cs="Calibri"/>
          <w:sz w:val="22"/>
          <w:szCs w:val="22"/>
        </w:rPr>
      </w:pPr>
    </w:p>
    <w:p w:rsidR="00B35C27" w:rsidRDefault="00B35C27" w:rsidP="00B35C27">
      <w:pPr>
        <w:pStyle w:val="Default"/>
        <w:rPr>
          <w:rFonts w:ascii="Calibri" w:hAnsi="Calibri" w:cs="Calibri"/>
          <w:sz w:val="22"/>
          <w:szCs w:val="22"/>
        </w:rPr>
      </w:pPr>
      <w:r>
        <w:rPr>
          <w:rFonts w:ascii="Calibri" w:hAnsi="Calibri" w:cs="Calibri"/>
          <w:sz w:val="22"/>
          <w:szCs w:val="22"/>
        </w:rPr>
        <w:t>• Vi skal aktivt dele informasjon og etablere fysiske møteplasser og digitale kanaler så innbyggerne får mulighe</w:t>
      </w:r>
      <w:r w:rsidR="00DC2876">
        <w:rPr>
          <w:rFonts w:ascii="Calibri" w:hAnsi="Calibri" w:cs="Calibri"/>
          <w:sz w:val="22"/>
          <w:szCs w:val="22"/>
        </w:rPr>
        <w:t>t til å fremme sine synspunkter.</w:t>
      </w:r>
    </w:p>
    <w:p w:rsidR="00B35C27" w:rsidRDefault="00B35C27" w:rsidP="00B35C27">
      <w:pPr>
        <w:pStyle w:val="Default"/>
        <w:rPr>
          <w:rFonts w:ascii="Calibri" w:hAnsi="Calibri" w:cs="Calibri"/>
          <w:sz w:val="22"/>
          <w:szCs w:val="22"/>
        </w:rPr>
      </w:pPr>
    </w:p>
    <w:p w:rsidR="00B35C27" w:rsidRDefault="00B35C27" w:rsidP="00B35C27">
      <w:pPr>
        <w:pStyle w:val="Default"/>
        <w:rPr>
          <w:rFonts w:ascii="Calibri" w:hAnsi="Calibri" w:cs="Calibri"/>
          <w:sz w:val="22"/>
          <w:szCs w:val="22"/>
        </w:rPr>
      </w:pPr>
      <w:r>
        <w:rPr>
          <w:rFonts w:ascii="Calibri" w:hAnsi="Calibri" w:cs="Calibri"/>
          <w:b/>
          <w:bCs/>
          <w:sz w:val="22"/>
          <w:szCs w:val="22"/>
        </w:rPr>
        <w:t xml:space="preserve">3) Inkludering </w:t>
      </w:r>
    </w:p>
    <w:p w:rsidR="00B35C27" w:rsidRDefault="00B35C27" w:rsidP="00B35C27">
      <w:pPr>
        <w:pStyle w:val="Default"/>
        <w:rPr>
          <w:rFonts w:ascii="Calibri" w:hAnsi="Calibri" w:cs="Calibri"/>
          <w:sz w:val="22"/>
          <w:szCs w:val="22"/>
        </w:rPr>
      </w:pPr>
    </w:p>
    <w:p w:rsidR="00B35C27" w:rsidRDefault="00DC2876" w:rsidP="00B35C27">
      <w:pPr>
        <w:pStyle w:val="Default"/>
        <w:rPr>
          <w:rFonts w:ascii="Calibri" w:hAnsi="Calibri" w:cs="Calibri"/>
          <w:sz w:val="22"/>
          <w:szCs w:val="22"/>
        </w:rPr>
      </w:pPr>
      <w:r>
        <w:rPr>
          <w:rFonts w:ascii="Calibri" w:hAnsi="Calibri" w:cs="Calibri"/>
          <w:sz w:val="22"/>
          <w:szCs w:val="22"/>
        </w:rPr>
        <w:t>Storfjord kommune</w:t>
      </w:r>
      <w:r w:rsidR="00B35C27">
        <w:rPr>
          <w:rFonts w:ascii="Calibri" w:hAnsi="Calibri" w:cs="Calibri"/>
          <w:sz w:val="22"/>
          <w:szCs w:val="22"/>
        </w:rPr>
        <w:t xml:space="preserve"> skal tilpasse informasjon og kommunikasjon til </w:t>
      </w:r>
      <w:r>
        <w:rPr>
          <w:rFonts w:ascii="Calibri" w:hAnsi="Calibri" w:cs="Calibri"/>
          <w:sz w:val="22"/>
          <w:szCs w:val="22"/>
        </w:rPr>
        <w:t xml:space="preserve">de ulike </w:t>
      </w:r>
      <w:r w:rsidR="00B35C27">
        <w:rPr>
          <w:rFonts w:ascii="Calibri" w:hAnsi="Calibri" w:cs="Calibri"/>
          <w:sz w:val="22"/>
          <w:szCs w:val="22"/>
        </w:rPr>
        <w:t xml:space="preserve">målgruppene </w:t>
      </w:r>
    </w:p>
    <w:p w:rsidR="00B35C27" w:rsidRDefault="00B35C27" w:rsidP="00B35C27">
      <w:pPr>
        <w:pStyle w:val="Default"/>
        <w:rPr>
          <w:rFonts w:ascii="Calibri" w:hAnsi="Calibri" w:cs="Calibri"/>
          <w:sz w:val="22"/>
          <w:szCs w:val="22"/>
        </w:rPr>
      </w:pPr>
    </w:p>
    <w:p w:rsidR="00B35C27" w:rsidRDefault="00B35C27" w:rsidP="00B35C27">
      <w:pPr>
        <w:pStyle w:val="Default"/>
        <w:rPr>
          <w:rFonts w:ascii="Calibri" w:hAnsi="Calibri" w:cs="Calibri"/>
          <w:sz w:val="22"/>
          <w:szCs w:val="22"/>
        </w:rPr>
      </w:pPr>
      <w:r>
        <w:rPr>
          <w:rFonts w:ascii="Calibri" w:hAnsi="Calibri" w:cs="Calibri"/>
          <w:b/>
          <w:bCs/>
          <w:sz w:val="22"/>
          <w:szCs w:val="22"/>
        </w:rPr>
        <w:t xml:space="preserve">4) Aktiv </w:t>
      </w:r>
    </w:p>
    <w:p w:rsidR="00B35C27" w:rsidRDefault="00B35C27" w:rsidP="00B35C27">
      <w:pPr>
        <w:pStyle w:val="Default"/>
        <w:rPr>
          <w:rFonts w:ascii="Calibri" w:hAnsi="Calibri" w:cs="Calibri"/>
          <w:sz w:val="22"/>
          <w:szCs w:val="22"/>
        </w:rPr>
      </w:pPr>
    </w:p>
    <w:p w:rsidR="00B35C27" w:rsidRDefault="00B35C27" w:rsidP="00B35C27">
      <w:pPr>
        <w:pStyle w:val="Default"/>
        <w:rPr>
          <w:rFonts w:ascii="Calibri" w:hAnsi="Calibri" w:cs="Calibri"/>
          <w:sz w:val="22"/>
          <w:szCs w:val="22"/>
        </w:rPr>
      </w:pPr>
      <w:r>
        <w:rPr>
          <w:rFonts w:ascii="Calibri" w:hAnsi="Calibri" w:cs="Calibri"/>
          <w:sz w:val="22"/>
          <w:szCs w:val="22"/>
        </w:rPr>
        <w:t xml:space="preserve">Kommunen skal gjøre aktuell informasjon tilgjengelig fortløpende. </w:t>
      </w:r>
    </w:p>
    <w:p w:rsidR="00DC2876" w:rsidRDefault="00DC2876" w:rsidP="00B35C27">
      <w:pPr>
        <w:pStyle w:val="Default"/>
        <w:rPr>
          <w:rFonts w:ascii="Calibri" w:hAnsi="Calibri" w:cs="Calibri"/>
          <w:sz w:val="22"/>
          <w:szCs w:val="22"/>
        </w:rPr>
      </w:pPr>
    </w:p>
    <w:p w:rsidR="00B35C27" w:rsidRDefault="00B35C27" w:rsidP="00B35C27">
      <w:pPr>
        <w:pStyle w:val="Default"/>
        <w:rPr>
          <w:rFonts w:ascii="Calibri" w:hAnsi="Calibri" w:cs="Calibri"/>
          <w:sz w:val="22"/>
          <w:szCs w:val="22"/>
        </w:rPr>
      </w:pPr>
      <w:r>
        <w:rPr>
          <w:rFonts w:ascii="Calibri" w:hAnsi="Calibri" w:cs="Calibri"/>
          <w:sz w:val="22"/>
          <w:szCs w:val="22"/>
        </w:rPr>
        <w:t xml:space="preserve">• Vi skal aktivt gi korrekt og aktuell informasjon til rett tid </w:t>
      </w:r>
    </w:p>
    <w:p w:rsidR="00B35C27" w:rsidRDefault="00B35C27" w:rsidP="00B35C27">
      <w:pPr>
        <w:pStyle w:val="Default"/>
        <w:rPr>
          <w:rFonts w:ascii="Calibri" w:hAnsi="Calibri" w:cs="Calibri"/>
          <w:sz w:val="22"/>
          <w:szCs w:val="22"/>
        </w:rPr>
      </w:pPr>
      <w:r>
        <w:rPr>
          <w:rFonts w:ascii="Calibri" w:hAnsi="Calibri" w:cs="Calibri"/>
          <w:sz w:val="22"/>
          <w:szCs w:val="22"/>
        </w:rPr>
        <w:t>• Vi skal legge til rette for at mo</w:t>
      </w:r>
      <w:r w:rsidR="00DC2876">
        <w:rPr>
          <w:rFonts w:ascii="Calibri" w:hAnsi="Calibri" w:cs="Calibri"/>
          <w:sz w:val="22"/>
          <w:szCs w:val="22"/>
        </w:rPr>
        <w:t>ttakerne</w:t>
      </w:r>
      <w:r>
        <w:rPr>
          <w:rFonts w:ascii="Calibri" w:hAnsi="Calibri" w:cs="Calibri"/>
          <w:sz w:val="22"/>
          <w:szCs w:val="22"/>
        </w:rPr>
        <w:t xml:space="preserve"> kan kommunisere og dele informasjon </w:t>
      </w:r>
    </w:p>
    <w:p w:rsidR="00B35C27" w:rsidRDefault="00B35C27" w:rsidP="00B35C27">
      <w:pPr>
        <w:pStyle w:val="Default"/>
        <w:rPr>
          <w:rFonts w:ascii="Calibri" w:hAnsi="Calibri" w:cs="Calibri"/>
          <w:sz w:val="22"/>
          <w:szCs w:val="22"/>
        </w:rPr>
      </w:pPr>
    </w:p>
    <w:p w:rsidR="00DC2876" w:rsidRDefault="00DC2876" w:rsidP="00B35C27">
      <w:pPr>
        <w:pStyle w:val="Default"/>
        <w:rPr>
          <w:rFonts w:ascii="Cambria" w:hAnsi="Cambria" w:cs="Cambria"/>
          <w:b/>
          <w:bCs/>
          <w:sz w:val="32"/>
          <w:szCs w:val="32"/>
        </w:rPr>
      </w:pPr>
    </w:p>
    <w:p w:rsidR="00DC2876" w:rsidRDefault="00DC2876" w:rsidP="00B35C27">
      <w:pPr>
        <w:pStyle w:val="Default"/>
        <w:rPr>
          <w:rFonts w:ascii="Cambria" w:hAnsi="Cambria" w:cs="Cambria"/>
          <w:b/>
          <w:bCs/>
          <w:sz w:val="32"/>
          <w:szCs w:val="32"/>
        </w:rPr>
      </w:pPr>
    </w:p>
    <w:p w:rsidR="00B35C27" w:rsidRDefault="00DC2876" w:rsidP="00B35C27">
      <w:pPr>
        <w:pStyle w:val="Default"/>
        <w:rPr>
          <w:rFonts w:ascii="Cambria" w:hAnsi="Cambria" w:cs="Cambria"/>
          <w:b/>
          <w:bCs/>
          <w:sz w:val="32"/>
          <w:szCs w:val="32"/>
        </w:rPr>
      </w:pPr>
      <w:r>
        <w:rPr>
          <w:rFonts w:ascii="Cambria" w:hAnsi="Cambria" w:cs="Cambria"/>
          <w:b/>
          <w:bCs/>
          <w:sz w:val="32"/>
          <w:szCs w:val="32"/>
        </w:rPr>
        <w:t>Handlingsplan</w:t>
      </w:r>
    </w:p>
    <w:p w:rsidR="00DC2876" w:rsidRDefault="00DC2876" w:rsidP="00B35C27">
      <w:pPr>
        <w:rPr>
          <w:rFonts w:ascii="Calibri" w:hAnsi="Calibri" w:cs="Calibri"/>
          <w:sz w:val="22"/>
          <w:szCs w:val="22"/>
        </w:rPr>
      </w:pPr>
    </w:p>
    <w:p w:rsidR="00DC2876" w:rsidRDefault="00DC2876" w:rsidP="00B35C27">
      <w:pPr>
        <w:rPr>
          <w:rFonts w:ascii="Calibri" w:hAnsi="Calibri" w:cs="Calibri"/>
          <w:sz w:val="22"/>
          <w:szCs w:val="22"/>
        </w:rPr>
      </w:pPr>
      <w:r>
        <w:rPr>
          <w:rFonts w:ascii="Calibri" w:hAnsi="Calibri" w:cs="Calibri"/>
          <w:sz w:val="22"/>
          <w:szCs w:val="22"/>
        </w:rPr>
        <w:t>Handlingsplanen vil måtte væ</w:t>
      </w:r>
      <w:r w:rsidR="00A56F4D">
        <w:rPr>
          <w:rFonts w:ascii="Calibri" w:hAnsi="Calibri" w:cs="Calibri"/>
          <w:sz w:val="22"/>
          <w:szCs w:val="22"/>
        </w:rPr>
        <w:t>re dynamisk og endringsorienter</w:t>
      </w:r>
      <w:r>
        <w:rPr>
          <w:rFonts w:ascii="Calibri" w:hAnsi="Calibri" w:cs="Calibri"/>
          <w:sz w:val="22"/>
          <w:szCs w:val="22"/>
        </w:rPr>
        <w:t>t da vi</w:t>
      </w:r>
      <w:r w:rsidR="00A56F4D">
        <w:rPr>
          <w:rFonts w:ascii="Calibri" w:hAnsi="Calibri" w:cs="Calibri"/>
          <w:sz w:val="22"/>
          <w:szCs w:val="22"/>
        </w:rPr>
        <w:t xml:space="preserve"> må forholde oss til at det skje</w:t>
      </w:r>
      <w:r>
        <w:rPr>
          <w:rFonts w:ascii="Calibri" w:hAnsi="Calibri" w:cs="Calibri"/>
          <w:sz w:val="22"/>
          <w:szCs w:val="22"/>
        </w:rPr>
        <w:t>r endringer og forutsetninger</w:t>
      </w:r>
      <w:r w:rsidR="00B35C27">
        <w:rPr>
          <w:rFonts w:ascii="Calibri" w:hAnsi="Calibri" w:cs="Calibri"/>
          <w:sz w:val="22"/>
          <w:szCs w:val="22"/>
        </w:rPr>
        <w:t xml:space="preserve"> kontinuerlig. </w:t>
      </w:r>
    </w:p>
    <w:p w:rsidR="007D1C7F" w:rsidRDefault="007D1C7F" w:rsidP="00B35C27">
      <w:pPr>
        <w:rPr>
          <w:rFonts w:ascii="Calibri" w:hAnsi="Calibri" w:cs="Calibri"/>
          <w:sz w:val="22"/>
          <w:szCs w:val="22"/>
        </w:rPr>
      </w:pPr>
    </w:p>
    <w:p w:rsidR="00DC2876" w:rsidRDefault="00DC2876" w:rsidP="00B35C27">
      <w:pPr>
        <w:rPr>
          <w:rFonts w:ascii="Calibri" w:hAnsi="Calibri" w:cs="Calibri"/>
          <w:b/>
          <w:sz w:val="22"/>
          <w:szCs w:val="22"/>
        </w:rPr>
      </w:pPr>
      <w:r w:rsidRPr="00DC2876">
        <w:rPr>
          <w:rFonts w:ascii="Calibri" w:hAnsi="Calibri" w:cs="Calibri"/>
          <w:b/>
          <w:sz w:val="22"/>
          <w:szCs w:val="22"/>
        </w:rPr>
        <w:t>HANDLINGSPLAN</w:t>
      </w:r>
      <w:r w:rsidR="00440B87">
        <w:rPr>
          <w:rFonts w:ascii="Calibri" w:hAnsi="Calibri" w:cs="Calibri"/>
          <w:b/>
          <w:sz w:val="22"/>
          <w:szCs w:val="22"/>
        </w:rPr>
        <w:t xml:space="preserve"> STORFJORD KOMMUNE</w:t>
      </w:r>
    </w:p>
    <w:p w:rsidR="00DC2876" w:rsidRDefault="00DC2876" w:rsidP="00B35C27">
      <w:pPr>
        <w:rPr>
          <w:rFonts w:ascii="Calibri" w:hAnsi="Calibri" w:cs="Calibri"/>
          <w:b/>
          <w:sz w:val="22"/>
          <w:szCs w:val="22"/>
        </w:rPr>
      </w:pPr>
    </w:p>
    <w:p w:rsidR="007D1C7F" w:rsidRDefault="007D1C7F" w:rsidP="00B35C27">
      <w:pPr>
        <w:rPr>
          <w:rFonts w:ascii="Calibri" w:hAnsi="Calibri" w:cs="Calibri"/>
          <w:b/>
          <w:sz w:val="22"/>
          <w:szCs w:val="22"/>
        </w:rPr>
      </w:pPr>
      <w:r>
        <w:rPr>
          <w:rFonts w:ascii="Calibri" w:hAnsi="Calibri" w:cs="Calibri"/>
          <w:b/>
          <w:sz w:val="22"/>
          <w:szCs w:val="22"/>
        </w:rPr>
        <w:t>Informasjon og kommunikasjon</w:t>
      </w:r>
    </w:p>
    <w:p w:rsidR="007D1C7F" w:rsidRDefault="007D1C7F" w:rsidP="00B35C27">
      <w:pPr>
        <w:rPr>
          <w:rFonts w:ascii="Calibri" w:hAnsi="Calibri" w:cs="Calibri"/>
          <w:b/>
          <w:sz w:val="22"/>
          <w:szCs w:val="22"/>
        </w:rPr>
      </w:pPr>
    </w:p>
    <w:tbl>
      <w:tblPr>
        <w:tblStyle w:val="Tabellrutenett"/>
        <w:tblW w:w="9493" w:type="dxa"/>
        <w:tblLayout w:type="fixed"/>
        <w:tblLook w:val="04A0" w:firstRow="1" w:lastRow="0" w:firstColumn="1" w:lastColumn="0" w:noHBand="0" w:noVBand="1"/>
      </w:tblPr>
      <w:tblGrid>
        <w:gridCol w:w="1413"/>
        <w:gridCol w:w="1716"/>
        <w:gridCol w:w="1261"/>
        <w:gridCol w:w="2048"/>
        <w:gridCol w:w="3055"/>
      </w:tblGrid>
      <w:tr w:rsidR="007D1C7F" w:rsidTr="00FC358E">
        <w:tc>
          <w:tcPr>
            <w:tcW w:w="1413" w:type="dxa"/>
            <w:shd w:val="clear" w:color="auto" w:fill="BDD6EE" w:themeFill="accent1" w:themeFillTint="66"/>
          </w:tcPr>
          <w:p w:rsidR="007D1C7F" w:rsidRPr="00FC358E" w:rsidRDefault="00FC358E" w:rsidP="00B35C27">
            <w:pPr>
              <w:rPr>
                <w:rFonts w:ascii="Calibri" w:hAnsi="Calibri" w:cs="Calibri"/>
              </w:rPr>
            </w:pPr>
            <w:r>
              <w:rPr>
                <w:rFonts w:ascii="Calibri" w:hAnsi="Calibri" w:cs="Calibri"/>
              </w:rPr>
              <w:t>M</w:t>
            </w:r>
            <w:r w:rsidR="007D1C7F" w:rsidRPr="00FC358E">
              <w:rPr>
                <w:rFonts w:ascii="Calibri" w:hAnsi="Calibri" w:cs="Calibri"/>
              </w:rPr>
              <w:t>ålgruppe</w:t>
            </w:r>
          </w:p>
        </w:tc>
        <w:tc>
          <w:tcPr>
            <w:tcW w:w="1716" w:type="dxa"/>
            <w:shd w:val="clear" w:color="auto" w:fill="BDD6EE" w:themeFill="accent1" w:themeFillTint="66"/>
          </w:tcPr>
          <w:p w:rsidR="007D1C7F" w:rsidRPr="00FC358E" w:rsidRDefault="00FC358E" w:rsidP="00B35C27">
            <w:pPr>
              <w:rPr>
                <w:rFonts w:ascii="Calibri" w:hAnsi="Calibri" w:cs="Calibri"/>
              </w:rPr>
            </w:pPr>
            <w:r>
              <w:rPr>
                <w:rFonts w:ascii="Calibri" w:hAnsi="Calibri" w:cs="Calibri"/>
              </w:rPr>
              <w:t>H</w:t>
            </w:r>
            <w:r w:rsidR="007D1C7F" w:rsidRPr="00FC358E">
              <w:rPr>
                <w:rFonts w:ascii="Calibri" w:hAnsi="Calibri" w:cs="Calibri"/>
              </w:rPr>
              <w:t>andling</w:t>
            </w:r>
          </w:p>
        </w:tc>
        <w:tc>
          <w:tcPr>
            <w:tcW w:w="1261" w:type="dxa"/>
            <w:shd w:val="clear" w:color="auto" w:fill="BDD6EE" w:themeFill="accent1" w:themeFillTint="66"/>
          </w:tcPr>
          <w:p w:rsidR="007D1C7F" w:rsidRPr="00FC358E" w:rsidRDefault="00FC358E" w:rsidP="00B35C27">
            <w:pPr>
              <w:rPr>
                <w:rFonts w:ascii="Calibri" w:hAnsi="Calibri" w:cs="Calibri"/>
              </w:rPr>
            </w:pPr>
            <w:r>
              <w:rPr>
                <w:rFonts w:ascii="Calibri" w:hAnsi="Calibri" w:cs="Calibri"/>
              </w:rPr>
              <w:t>T</w:t>
            </w:r>
            <w:r w:rsidR="007D1C7F" w:rsidRPr="00FC358E">
              <w:rPr>
                <w:rFonts w:ascii="Calibri" w:hAnsi="Calibri" w:cs="Calibri"/>
              </w:rPr>
              <w:t>idspunkt</w:t>
            </w:r>
          </w:p>
        </w:tc>
        <w:tc>
          <w:tcPr>
            <w:tcW w:w="2048" w:type="dxa"/>
            <w:shd w:val="clear" w:color="auto" w:fill="BDD6EE" w:themeFill="accent1" w:themeFillTint="66"/>
          </w:tcPr>
          <w:p w:rsidR="007D1C7F" w:rsidRPr="00FC358E" w:rsidRDefault="00FC358E" w:rsidP="00B35C27">
            <w:pPr>
              <w:rPr>
                <w:rFonts w:ascii="Calibri" w:hAnsi="Calibri" w:cs="Calibri"/>
              </w:rPr>
            </w:pPr>
            <w:r>
              <w:rPr>
                <w:rFonts w:ascii="Calibri" w:hAnsi="Calibri" w:cs="Calibri"/>
              </w:rPr>
              <w:t>K</w:t>
            </w:r>
            <w:r w:rsidR="007D1C7F" w:rsidRPr="00FC358E">
              <w:rPr>
                <w:rFonts w:ascii="Calibri" w:hAnsi="Calibri" w:cs="Calibri"/>
              </w:rPr>
              <w:t>anal</w:t>
            </w:r>
          </w:p>
        </w:tc>
        <w:tc>
          <w:tcPr>
            <w:tcW w:w="3055" w:type="dxa"/>
            <w:shd w:val="clear" w:color="auto" w:fill="BDD6EE" w:themeFill="accent1" w:themeFillTint="66"/>
          </w:tcPr>
          <w:p w:rsidR="007D1C7F" w:rsidRPr="00FC358E" w:rsidRDefault="00FC358E" w:rsidP="00B35C27">
            <w:pPr>
              <w:rPr>
                <w:rFonts w:ascii="Calibri" w:hAnsi="Calibri" w:cs="Calibri"/>
              </w:rPr>
            </w:pPr>
            <w:r>
              <w:rPr>
                <w:rFonts w:ascii="Calibri" w:hAnsi="Calibri" w:cs="Calibri"/>
              </w:rPr>
              <w:t>K</w:t>
            </w:r>
            <w:r w:rsidR="007D1C7F" w:rsidRPr="00FC358E">
              <w:rPr>
                <w:rFonts w:ascii="Calibri" w:hAnsi="Calibri" w:cs="Calibri"/>
              </w:rPr>
              <w:t>ommentar</w:t>
            </w:r>
          </w:p>
        </w:tc>
      </w:tr>
      <w:tr w:rsidR="007D1C7F" w:rsidTr="007D1C7F">
        <w:trPr>
          <w:trHeight w:val="2722"/>
        </w:trPr>
        <w:tc>
          <w:tcPr>
            <w:tcW w:w="1413"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Innbyggere</w:t>
            </w:r>
          </w:p>
        </w:tc>
        <w:tc>
          <w:tcPr>
            <w:tcW w:w="1716"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Dialogmøte med innbyggere.</w:t>
            </w:r>
            <w:r w:rsidRPr="00A56F4D">
              <w:rPr>
                <w:rFonts w:ascii="Calibri" w:hAnsi="Calibri" w:cs="Calibri"/>
                <w:i/>
                <w:color w:val="00B050"/>
                <w:sz w:val="22"/>
                <w:szCs w:val="22"/>
              </w:rPr>
              <w:br/>
            </w:r>
            <w:r w:rsidRPr="00A56F4D">
              <w:rPr>
                <w:rFonts w:ascii="Calibri" w:hAnsi="Calibri" w:cs="Calibri"/>
                <w:i/>
                <w:color w:val="00B050"/>
                <w:sz w:val="22"/>
                <w:szCs w:val="22"/>
              </w:rPr>
              <w:br/>
              <w:t>PP over innhold i k-reformen</w:t>
            </w:r>
          </w:p>
          <w:p w:rsidR="007D1C7F" w:rsidRPr="00A56F4D" w:rsidRDefault="007D1C7F" w:rsidP="00DC2876">
            <w:pPr>
              <w:rPr>
                <w:rFonts w:ascii="Calibri" w:hAnsi="Calibri" w:cs="Calibri"/>
                <w:i/>
                <w:color w:val="00B050"/>
                <w:sz w:val="22"/>
                <w:szCs w:val="22"/>
              </w:rPr>
            </w:pPr>
          </w:p>
        </w:tc>
        <w:tc>
          <w:tcPr>
            <w:tcW w:w="1261"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19.5.</w:t>
            </w: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26.5.</w:t>
            </w:r>
          </w:p>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p>
        </w:tc>
        <w:tc>
          <w:tcPr>
            <w:tcW w:w="2048"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Folkemøter</w:t>
            </w:r>
          </w:p>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proofErr w:type="spellStart"/>
            <w:r w:rsidRPr="00A56F4D">
              <w:rPr>
                <w:rFonts w:ascii="Calibri" w:hAnsi="Calibri" w:cs="Calibri"/>
                <w:i/>
                <w:color w:val="00B050"/>
                <w:sz w:val="22"/>
                <w:szCs w:val="22"/>
              </w:rPr>
              <w:t>LHL</w:t>
            </w:r>
            <w:proofErr w:type="spellEnd"/>
          </w:p>
          <w:p w:rsidR="007D1C7F" w:rsidRPr="00A56F4D" w:rsidRDefault="007D1C7F" w:rsidP="007D1C7F">
            <w:pPr>
              <w:rPr>
                <w:rFonts w:ascii="Calibri" w:hAnsi="Calibri" w:cs="Calibri"/>
                <w:i/>
                <w:color w:val="00B050"/>
                <w:sz w:val="22"/>
                <w:szCs w:val="22"/>
              </w:rPr>
            </w:pPr>
            <w:r w:rsidRPr="00A56F4D">
              <w:rPr>
                <w:rFonts w:ascii="Calibri" w:hAnsi="Calibri" w:cs="Calibri"/>
                <w:i/>
                <w:color w:val="00B050"/>
                <w:sz w:val="22"/>
                <w:szCs w:val="22"/>
              </w:rPr>
              <w:t>Rådhuset</w:t>
            </w:r>
          </w:p>
          <w:p w:rsidR="007D1C7F" w:rsidRPr="00A56F4D" w:rsidRDefault="007D1C7F" w:rsidP="007D1C7F">
            <w:pPr>
              <w:rPr>
                <w:rFonts w:ascii="Calibri" w:hAnsi="Calibri" w:cs="Calibri"/>
                <w:i/>
                <w:color w:val="00B050"/>
                <w:sz w:val="22"/>
                <w:szCs w:val="22"/>
              </w:rPr>
            </w:pPr>
          </w:p>
          <w:p w:rsidR="007D1C7F" w:rsidRPr="00A56F4D" w:rsidRDefault="007D1C7F" w:rsidP="007D1C7F">
            <w:pPr>
              <w:rPr>
                <w:rFonts w:ascii="Calibri" w:hAnsi="Calibri" w:cs="Calibri"/>
                <w:i/>
                <w:color w:val="00B050"/>
                <w:sz w:val="22"/>
                <w:szCs w:val="22"/>
              </w:rPr>
            </w:pPr>
          </w:p>
          <w:p w:rsidR="007D1C7F" w:rsidRPr="00A56F4D" w:rsidRDefault="007D1C7F" w:rsidP="007D1C7F">
            <w:pPr>
              <w:rPr>
                <w:rFonts w:ascii="Calibri" w:hAnsi="Calibri" w:cs="Calibri"/>
                <w:i/>
                <w:color w:val="00B050"/>
                <w:sz w:val="22"/>
                <w:szCs w:val="22"/>
              </w:rPr>
            </w:pPr>
          </w:p>
        </w:tc>
        <w:tc>
          <w:tcPr>
            <w:tcW w:w="3055"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Oppmøte:</w:t>
            </w: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10 stk. Skibotn</w:t>
            </w: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7 stk. indre del</w:t>
            </w:r>
          </w:p>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Oppsummering laget og innspillene tatt med videre i prosessen</w:t>
            </w:r>
          </w:p>
        </w:tc>
      </w:tr>
      <w:tr w:rsidR="007D1C7F" w:rsidTr="007D1C7F">
        <w:tc>
          <w:tcPr>
            <w:tcW w:w="1413"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Barn og unge</w:t>
            </w:r>
          </w:p>
        </w:tc>
        <w:tc>
          <w:tcPr>
            <w:tcW w:w="1716" w:type="dxa"/>
          </w:tcPr>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Informasjon til 8.-10 klasse</w:t>
            </w: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Begge skolene</w:t>
            </w:r>
          </w:p>
        </w:tc>
        <w:tc>
          <w:tcPr>
            <w:tcW w:w="1261"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12.5</w:t>
            </w: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18.5</w:t>
            </w:r>
          </w:p>
        </w:tc>
        <w:tc>
          <w:tcPr>
            <w:tcW w:w="2048"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Møter med ungdommen</w:t>
            </w:r>
          </w:p>
        </w:tc>
        <w:tc>
          <w:tcPr>
            <w:tcW w:w="3055"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Ungdommene viste engasjement og interesse</w:t>
            </w:r>
          </w:p>
          <w:p w:rsidR="007D1C7F" w:rsidRPr="00A56F4D" w:rsidRDefault="007D1C7F" w:rsidP="00DC2876">
            <w:pPr>
              <w:rPr>
                <w:rFonts w:ascii="Calibri" w:hAnsi="Calibri" w:cs="Calibri"/>
                <w:i/>
                <w:color w:val="00B050"/>
                <w:sz w:val="22"/>
                <w:szCs w:val="22"/>
              </w:rPr>
            </w:pPr>
          </w:p>
        </w:tc>
      </w:tr>
      <w:tr w:rsidR="007D1C7F" w:rsidTr="007D1C7F">
        <w:tc>
          <w:tcPr>
            <w:tcW w:w="1413" w:type="dxa"/>
          </w:tcPr>
          <w:p w:rsidR="007D1C7F" w:rsidRPr="00A56F4D" w:rsidRDefault="007D1C7F" w:rsidP="00DC2876">
            <w:pPr>
              <w:rPr>
                <w:rFonts w:ascii="Calibri" w:hAnsi="Calibri" w:cs="Calibri"/>
                <w:i/>
                <w:color w:val="00B050"/>
                <w:sz w:val="22"/>
                <w:szCs w:val="22"/>
              </w:rPr>
            </w:pPr>
          </w:p>
        </w:tc>
        <w:tc>
          <w:tcPr>
            <w:tcW w:w="1716" w:type="dxa"/>
          </w:tcPr>
          <w:p w:rsidR="007D1C7F" w:rsidRPr="00A56F4D" w:rsidRDefault="007D1C7F" w:rsidP="00DC2876">
            <w:pPr>
              <w:rPr>
                <w:rFonts w:ascii="Calibri" w:hAnsi="Calibri" w:cs="Calibri"/>
                <w:i/>
                <w:color w:val="00B050"/>
                <w:sz w:val="22"/>
                <w:szCs w:val="22"/>
              </w:rPr>
            </w:pPr>
          </w:p>
        </w:tc>
        <w:tc>
          <w:tcPr>
            <w:tcW w:w="1261" w:type="dxa"/>
          </w:tcPr>
          <w:p w:rsidR="007D1C7F" w:rsidRPr="00A56F4D" w:rsidRDefault="007D1C7F" w:rsidP="00DC2876">
            <w:pPr>
              <w:rPr>
                <w:rFonts w:ascii="Calibri" w:hAnsi="Calibri" w:cs="Calibri"/>
                <w:i/>
                <w:color w:val="00B050"/>
                <w:sz w:val="22"/>
                <w:szCs w:val="22"/>
              </w:rPr>
            </w:pPr>
          </w:p>
        </w:tc>
        <w:tc>
          <w:tcPr>
            <w:tcW w:w="2048" w:type="dxa"/>
          </w:tcPr>
          <w:p w:rsidR="007D1C7F" w:rsidRPr="00A56F4D" w:rsidRDefault="007D1C7F" w:rsidP="00DC2876">
            <w:pPr>
              <w:rPr>
                <w:rFonts w:ascii="Calibri" w:hAnsi="Calibri" w:cs="Calibri"/>
                <w:i/>
                <w:color w:val="00B050"/>
                <w:sz w:val="22"/>
                <w:szCs w:val="22"/>
              </w:rPr>
            </w:pPr>
          </w:p>
        </w:tc>
        <w:tc>
          <w:tcPr>
            <w:tcW w:w="3055" w:type="dxa"/>
          </w:tcPr>
          <w:p w:rsidR="007D1C7F" w:rsidRPr="00A56F4D" w:rsidRDefault="007D1C7F" w:rsidP="00DC2876">
            <w:pPr>
              <w:rPr>
                <w:rFonts w:ascii="Calibri" w:hAnsi="Calibri" w:cs="Calibri"/>
                <w:i/>
                <w:color w:val="00B050"/>
                <w:sz w:val="22"/>
                <w:szCs w:val="22"/>
              </w:rPr>
            </w:pPr>
          </w:p>
        </w:tc>
      </w:tr>
      <w:tr w:rsidR="007D1C7F" w:rsidTr="007D1C7F">
        <w:tc>
          <w:tcPr>
            <w:tcW w:w="1413" w:type="dxa"/>
          </w:tcPr>
          <w:p w:rsidR="007D1C7F" w:rsidRPr="00A56F4D" w:rsidRDefault="007D1C7F" w:rsidP="007D1C7F">
            <w:pPr>
              <w:rPr>
                <w:rFonts w:ascii="Calibri" w:hAnsi="Calibri" w:cs="Calibri"/>
                <w:i/>
                <w:color w:val="00B050"/>
                <w:sz w:val="22"/>
                <w:szCs w:val="22"/>
              </w:rPr>
            </w:pPr>
            <w:r w:rsidRPr="00A56F4D">
              <w:rPr>
                <w:rFonts w:ascii="Calibri" w:hAnsi="Calibri" w:cs="Calibri"/>
                <w:i/>
                <w:color w:val="00B050"/>
                <w:sz w:val="22"/>
                <w:szCs w:val="22"/>
              </w:rPr>
              <w:lastRenderedPageBreak/>
              <w:t xml:space="preserve">Alle </w:t>
            </w:r>
          </w:p>
        </w:tc>
        <w:tc>
          <w:tcPr>
            <w:tcW w:w="1716" w:type="dxa"/>
          </w:tcPr>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Statusbilde legges ut på kommunens nettside</w:t>
            </w:r>
          </w:p>
        </w:tc>
        <w:tc>
          <w:tcPr>
            <w:tcW w:w="1261"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23.6</w:t>
            </w:r>
          </w:p>
        </w:tc>
        <w:tc>
          <w:tcPr>
            <w:tcW w:w="2048" w:type="dxa"/>
          </w:tcPr>
          <w:p w:rsidR="007D1C7F" w:rsidRPr="00A56F4D" w:rsidRDefault="007D1C7F" w:rsidP="00440B87">
            <w:pPr>
              <w:rPr>
                <w:i/>
                <w:color w:val="00B050"/>
              </w:rPr>
            </w:pPr>
          </w:p>
          <w:p w:rsidR="007D1C7F" w:rsidRPr="00A56F4D" w:rsidRDefault="008A6482" w:rsidP="00440B87">
            <w:pPr>
              <w:rPr>
                <w:rFonts w:ascii="Calibri" w:hAnsi="Calibri" w:cs="Calibri"/>
                <w:b/>
                <w:i/>
                <w:color w:val="00B050"/>
                <w:sz w:val="22"/>
                <w:szCs w:val="22"/>
              </w:rPr>
            </w:pPr>
            <w:hyperlink r:id="rId9" w:history="1">
              <w:r w:rsidR="007D1C7F" w:rsidRPr="00A56F4D">
                <w:rPr>
                  <w:rStyle w:val="Hyperkobling"/>
                  <w:rFonts w:ascii="Calibri" w:hAnsi="Calibri" w:cs="Calibri"/>
                  <w:b/>
                  <w:i/>
                  <w:color w:val="00B050"/>
                  <w:sz w:val="22"/>
                  <w:szCs w:val="22"/>
                </w:rPr>
                <w:t>Nett</w:t>
              </w:r>
            </w:hyperlink>
          </w:p>
          <w:p w:rsidR="007D1C7F" w:rsidRPr="00A56F4D" w:rsidRDefault="007D1C7F" w:rsidP="00DC2876">
            <w:pPr>
              <w:rPr>
                <w:rFonts w:ascii="Calibri" w:hAnsi="Calibri" w:cs="Calibri"/>
                <w:i/>
                <w:color w:val="00B050"/>
                <w:sz w:val="22"/>
                <w:szCs w:val="22"/>
              </w:rPr>
            </w:pPr>
          </w:p>
        </w:tc>
        <w:tc>
          <w:tcPr>
            <w:tcW w:w="3055"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Egen link under Politikk</w:t>
            </w:r>
          </w:p>
        </w:tc>
      </w:tr>
      <w:tr w:rsidR="007D1C7F" w:rsidTr="007D1C7F">
        <w:tc>
          <w:tcPr>
            <w:tcW w:w="1413"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p>
          <w:p w:rsidR="007D1C7F" w:rsidRPr="00A56F4D" w:rsidRDefault="007D1C7F" w:rsidP="007D1C7F">
            <w:pPr>
              <w:rPr>
                <w:rFonts w:ascii="Calibri" w:hAnsi="Calibri" w:cs="Calibri"/>
                <w:i/>
                <w:color w:val="00B050"/>
                <w:sz w:val="22"/>
                <w:szCs w:val="22"/>
              </w:rPr>
            </w:pPr>
            <w:r w:rsidRPr="00A56F4D">
              <w:rPr>
                <w:rFonts w:ascii="Calibri" w:hAnsi="Calibri" w:cs="Calibri"/>
                <w:i/>
                <w:color w:val="00B050"/>
                <w:sz w:val="22"/>
                <w:szCs w:val="22"/>
              </w:rPr>
              <w:t xml:space="preserve">Alle </w:t>
            </w:r>
          </w:p>
        </w:tc>
        <w:tc>
          <w:tcPr>
            <w:tcW w:w="1716"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Legges ut bakgrunnsstoff på kommunens nettside</w:t>
            </w:r>
          </w:p>
          <w:p w:rsidR="007D1C7F" w:rsidRPr="00A56F4D" w:rsidRDefault="007D1C7F" w:rsidP="00DC2876">
            <w:pPr>
              <w:rPr>
                <w:rFonts w:ascii="Calibri" w:hAnsi="Calibri" w:cs="Calibri"/>
                <w:i/>
                <w:color w:val="00B050"/>
                <w:sz w:val="22"/>
                <w:szCs w:val="22"/>
              </w:rPr>
            </w:pPr>
          </w:p>
        </w:tc>
        <w:tc>
          <w:tcPr>
            <w:tcW w:w="1261" w:type="dxa"/>
          </w:tcPr>
          <w:p w:rsidR="007D1C7F" w:rsidRPr="00A56F4D" w:rsidRDefault="007D1C7F" w:rsidP="00DC2876">
            <w:pPr>
              <w:rPr>
                <w:rFonts w:ascii="Calibri" w:hAnsi="Calibri" w:cs="Calibri"/>
                <w:b/>
                <w:i/>
                <w:color w:val="00B050"/>
                <w:sz w:val="22"/>
                <w:szCs w:val="22"/>
              </w:rPr>
            </w:pPr>
          </w:p>
          <w:p w:rsidR="007D1C7F" w:rsidRPr="00A56F4D" w:rsidRDefault="007D1C7F" w:rsidP="00DC2876">
            <w:pPr>
              <w:rPr>
                <w:rFonts w:ascii="Calibri" w:hAnsi="Calibri" w:cs="Calibri"/>
                <w:b/>
                <w:i/>
                <w:color w:val="00B050"/>
                <w:sz w:val="22"/>
                <w:szCs w:val="22"/>
              </w:rPr>
            </w:pPr>
          </w:p>
          <w:p w:rsidR="007D1C7F" w:rsidRPr="00A56F4D" w:rsidRDefault="007D1C7F" w:rsidP="00DC2876">
            <w:pPr>
              <w:rPr>
                <w:rFonts w:ascii="Calibri" w:hAnsi="Calibri" w:cs="Calibri"/>
                <w:i/>
                <w:color w:val="00B050"/>
                <w:sz w:val="22"/>
                <w:szCs w:val="22"/>
              </w:rPr>
            </w:pPr>
            <w:r w:rsidRPr="00A56F4D">
              <w:rPr>
                <w:rFonts w:ascii="Calibri" w:hAnsi="Calibri" w:cs="Calibri"/>
                <w:i/>
                <w:color w:val="00B050"/>
                <w:sz w:val="22"/>
                <w:szCs w:val="22"/>
              </w:rPr>
              <w:t>23.6</w:t>
            </w:r>
          </w:p>
        </w:tc>
        <w:tc>
          <w:tcPr>
            <w:tcW w:w="2048" w:type="dxa"/>
          </w:tcPr>
          <w:p w:rsidR="007D1C7F" w:rsidRPr="00A56F4D" w:rsidRDefault="007D1C7F" w:rsidP="00DC2876">
            <w:pPr>
              <w:rPr>
                <w:rFonts w:ascii="Calibri" w:hAnsi="Calibri" w:cs="Calibri"/>
                <w:b/>
                <w:i/>
                <w:color w:val="00B050"/>
                <w:sz w:val="22"/>
                <w:szCs w:val="22"/>
              </w:rPr>
            </w:pPr>
          </w:p>
          <w:p w:rsidR="007D1C7F" w:rsidRPr="00A56F4D" w:rsidRDefault="007D1C7F" w:rsidP="00DC2876">
            <w:pPr>
              <w:rPr>
                <w:i/>
                <w:color w:val="00B050"/>
              </w:rPr>
            </w:pPr>
          </w:p>
          <w:p w:rsidR="007D1C7F" w:rsidRPr="00A56F4D" w:rsidRDefault="008A6482" w:rsidP="00DC2876">
            <w:pPr>
              <w:rPr>
                <w:rFonts w:ascii="Calibri" w:hAnsi="Calibri" w:cs="Calibri"/>
                <w:b/>
                <w:i/>
                <w:color w:val="00B050"/>
                <w:sz w:val="22"/>
                <w:szCs w:val="22"/>
              </w:rPr>
            </w:pPr>
            <w:hyperlink r:id="rId10" w:history="1">
              <w:r w:rsidR="007D1C7F" w:rsidRPr="00A56F4D">
                <w:rPr>
                  <w:rStyle w:val="Hyperkobling"/>
                  <w:rFonts w:ascii="Calibri" w:hAnsi="Calibri" w:cs="Calibri"/>
                  <w:b/>
                  <w:i/>
                  <w:color w:val="00B050"/>
                  <w:sz w:val="22"/>
                  <w:szCs w:val="22"/>
                </w:rPr>
                <w:t>Nett</w:t>
              </w:r>
            </w:hyperlink>
          </w:p>
          <w:p w:rsidR="007D1C7F" w:rsidRPr="00A56F4D" w:rsidRDefault="007D1C7F" w:rsidP="00DC2876">
            <w:pPr>
              <w:rPr>
                <w:rFonts w:ascii="Calibri" w:hAnsi="Calibri" w:cs="Calibri"/>
                <w:b/>
                <w:i/>
                <w:color w:val="00B050"/>
                <w:sz w:val="22"/>
                <w:szCs w:val="22"/>
              </w:rPr>
            </w:pPr>
          </w:p>
        </w:tc>
        <w:tc>
          <w:tcPr>
            <w:tcW w:w="3055" w:type="dxa"/>
          </w:tcPr>
          <w:p w:rsidR="007D1C7F" w:rsidRPr="00A56F4D" w:rsidRDefault="007D1C7F" w:rsidP="00DC2876">
            <w:pPr>
              <w:rPr>
                <w:rFonts w:ascii="Calibri" w:hAnsi="Calibri" w:cs="Calibri"/>
                <w:i/>
                <w:color w:val="00B050"/>
                <w:sz w:val="22"/>
                <w:szCs w:val="22"/>
              </w:rPr>
            </w:pPr>
          </w:p>
          <w:p w:rsidR="007D1C7F" w:rsidRPr="00A56F4D" w:rsidRDefault="007D1C7F" w:rsidP="00DC2876">
            <w:pPr>
              <w:rPr>
                <w:rFonts w:ascii="Calibri" w:hAnsi="Calibri" w:cs="Calibri"/>
                <w:b/>
                <w:i/>
                <w:color w:val="00B050"/>
                <w:sz w:val="22"/>
                <w:szCs w:val="22"/>
              </w:rPr>
            </w:pPr>
            <w:r w:rsidRPr="00A56F4D">
              <w:rPr>
                <w:rFonts w:ascii="Calibri" w:hAnsi="Calibri" w:cs="Calibri"/>
                <w:i/>
                <w:color w:val="00B050"/>
                <w:sz w:val="22"/>
                <w:szCs w:val="22"/>
              </w:rPr>
              <w:t>Egen link under Politikk</w:t>
            </w:r>
          </w:p>
        </w:tc>
      </w:tr>
      <w:tr w:rsidR="007D1C7F" w:rsidTr="007D1C7F">
        <w:trPr>
          <w:trHeight w:val="1759"/>
        </w:trPr>
        <w:tc>
          <w:tcPr>
            <w:tcW w:w="1413" w:type="dxa"/>
          </w:tcPr>
          <w:p w:rsidR="007D1C7F" w:rsidRPr="00EE4230" w:rsidRDefault="007D1C7F" w:rsidP="00DC2876">
            <w:pPr>
              <w:rPr>
                <w:rFonts w:ascii="Calibri" w:hAnsi="Calibri" w:cs="Calibri"/>
                <w:color w:val="00B050"/>
                <w:sz w:val="22"/>
                <w:szCs w:val="22"/>
              </w:rPr>
            </w:pPr>
          </w:p>
          <w:p w:rsidR="007D1C7F" w:rsidRPr="00EE4230" w:rsidRDefault="007D1C7F" w:rsidP="007D1C7F">
            <w:pPr>
              <w:rPr>
                <w:rFonts w:ascii="Calibri" w:hAnsi="Calibri" w:cs="Calibri"/>
                <w:color w:val="00B050"/>
                <w:sz w:val="22"/>
                <w:szCs w:val="22"/>
              </w:rPr>
            </w:pPr>
            <w:r w:rsidRPr="00EE4230">
              <w:rPr>
                <w:rFonts w:ascii="Calibri" w:hAnsi="Calibri" w:cs="Calibri"/>
                <w:color w:val="00B050"/>
                <w:sz w:val="22"/>
                <w:szCs w:val="22"/>
              </w:rPr>
              <w:t xml:space="preserve">Alle </w:t>
            </w:r>
          </w:p>
        </w:tc>
        <w:tc>
          <w:tcPr>
            <w:tcW w:w="1716" w:type="dxa"/>
          </w:tcPr>
          <w:p w:rsidR="007D1C7F" w:rsidRPr="00EE4230" w:rsidRDefault="007D1C7F" w:rsidP="00DC2876">
            <w:pPr>
              <w:rPr>
                <w:rFonts w:ascii="Calibri" w:hAnsi="Calibri" w:cs="Calibri"/>
                <w:color w:val="00B050"/>
                <w:sz w:val="22"/>
                <w:szCs w:val="22"/>
              </w:rPr>
            </w:pPr>
          </w:p>
          <w:p w:rsidR="007D1C7F" w:rsidRPr="00EE4230" w:rsidRDefault="007D1C7F" w:rsidP="00DC2876">
            <w:pPr>
              <w:rPr>
                <w:rFonts w:ascii="Calibri" w:hAnsi="Calibri" w:cs="Calibri"/>
                <w:color w:val="00B050"/>
                <w:sz w:val="22"/>
                <w:szCs w:val="22"/>
              </w:rPr>
            </w:pPr>
            <w:r w:rsidRPr="00EE4230">
              <w:rPr>
                <w:rFonts w:ascii="Calibri" w:hAnsi="Calibri" w:cs="Calibri"/>
                <w:color w:val="00B050"/>
                <w:sz w:val="22"/>
                <w:szCs w:val="22"/>
              </w:rPr>
              <w:t>Utredningsrapport Tromsøalternativet offentliggjøres</w:t>
            </w:r>
          </w:p>
        </w:tc>
        <w:tc>
          <w:tcPr>
            <w:tcW w:w="1261" w:type="dxa"/>
          </w:tcPr>
          <w:p w:rsidR="007D1C7F" w:rsidRPr="00EE4230" w:rsidRDefault="007D1C7F" w:rsidP="00DC2876">
            <w:pPr>
              <w:rPr>
                <w:rFonts w:ascii="Calibri" w:hAnsi="Calibri" w:cs="Calibri"/>
                <w:b/>
                <w:color w:val="00B050"/>
                <w:sz w:val="22"/>
                <w:szCs w:val="22"/>
              </w:rPr>
            </w:pPr>
          </w:p>
          <w:p w:rsidR="007D1C7F" w:rsidRPr="00EE4230" w:rsidRDefault="007D1C7F" w:rsidP="00DC2876">
            <w:pPr>
              <w:rPr>
                <w:rFonts w:ascii="Calibri" w:hAnsi="Calibri" w:cs="Calibri"/>
                <w:b/>
                <w:color w:val="00B050"/>
                <w:sz w:val="22"/>
                <w:szCs w:val="22"/>
              </w:rPr>
            </w:pPr>
          </w:p>
          <w:p w:rsidR="007D1C7F" w:rsidRPr="00EE4230" w:rsidRDefault="007D1C7F" w:rsidP="00DC2876">
            <w:pPr>
              <w:rPr>
                <w:rFonts w:ascii="Calibri" w:hAnsi="Calibri" w:cs="Calibri"/>
                <w:b/>
                <w:color w:val="00B050"/>
                <w:sz w:val="22"/>
                <w:szCs w:val="22"/>
              </w:rPr>
            </w:pPr>
            <w:r w:rsidRPr="00EE4230">
              <w:rPr>
                <w:rFonts w:ascii="Calibri" w:hAnsi="Calibri" w:cs="Calibri"/>
                <w:b/>
                <w:color w:val="00B050"/>
                <w:sz w:val="22"/>
                <w:szCs w:val="22"/>
              </w:rPr>
              <w:t>12.8</w:t>
            </w:r>
          </w:p>
        </w:tc>
        <w:tc>
          <w:tcPr>
            <w:tcW w:w="2048" w:type="dxa"/>
          </w:tcPr>
          <w:p w:rsidR="007D1C7F" w:rsidRPr="00EE4230" w:rsidRDefault="007D1C7F" w:rsidP="00DC2876">
            <w:pPr>
              <w:rPr>
                <w:rFonts w:ascii="Calibri" w:hAnsi="Calibri" w:cs="Calibri"/>
                <w:b/>
                <w:color w:val="00B050"/>
                <w:sz w:val="22"/>
                <w:szCs w:val="22"/>
              </w:rPr>
            </w:pPr>
          </w:p>
          <w:p w:rsidR="007D1C7F" w:rsidRPr="00EE4230" w:rsidRDefault="007D1C7F" w:rsidP="00DC2876">
            <w:pPr>
              <w:rPr>
                <w:rFonts w:ascii="Calibri" w:hAnsi="Calibri" w:cs="Calibri"/>
                <w:b/>
                <w:color w:val="00B050"/>
                <w:sz w:val="22"/>
                <w:szCs w:val="22"/>
              </w:rPr>
            </w:pPr>
            <w:r w:rsidRPr="00EE4230">
              <w:rPr>
                <w:rFonts w:ascii="Calibri" w:hAnsi="Calibri" w:cs="Calibri"/>
                <w:b/>
                <w:color w:val="00B050"/>
                <w:sz w:val="22"/>
                <w:szCs w:val="22"/>
              </w:rPr>
              <w:t>Nett</w:t>
            </w:r>
          </w:p>
          <w:p w:rsidR="007D1C7F" w:rsidRPr="00EE4230" w:rsidRDefault="007D1C7F" w:rsidP="00DC2876">
            <w:pPr>
              <w:rPr>
                <w:rFonts w:ascii="Calibri" w:hAnsi="Calibri" w:cs="Calibri"/>
                <w:b/>
                <w:color w:val="00B050"/>
                <w:sz w:val="22"/>
                <w:szCs w:val="22"/>
              </w:rPr>
            </w:pPr>
          </w:p>
          <w:p w:rsidR="007D1C7F" w:rsidRPr="00EE4230" w:rsidRDefault="007D1C7F" w:rsidP="00DC2876">
            <w:pPr>
              <w:rPr>
                <w:rFonts w:ascii="Calibri" w:hAnsi="Calibri" w:cs="Calibri"/>
                <w:b/>
                <w:color w:val="00B050"/>
                <w:sz w:val="22"/>
                <w:szCs w:val="22"/>
              </w:rPr>
            </w:pPr>
            <w:proofErr w:type="spellStart"/>
            <w:r w:rsidRPr="00EE4230">
              <w:rPr>
                <w:rFonts w:ascii="Calibri" w:hAnsi="Calibri" w:cs="Calibri"/>
                <w:b/>
                <w:color w:val="00B050"/>
                <w:sz w:val="22"/>
                <w:szCs w:val="22"/>
              </w:rPr>
              <w:t>Facebook</w:t>
            </w:r>
            <w:proofErr w:type="spellEnd"/>
          </w:p>
        </w:tc>
        <w:tc>
          <w:tcPr>
            <w:tcW w:w="3055" w:type="dxa"/>
          </w:tcPr>
          <w:p w:rsidR="007D1C7F" w:rsidRPr="00EE4230" w:rsidRDefault="007D1C7F" w:rsidP="00DC2876">
            <w:pPr>
              <w:rPr>
                <w:rFonts w:ascii="Calibri" w:hAnsi="Calibri" w:cs="Calibri"/>
                <w:b/>
                <w:color w:val="00B050"/>
                <w:sz w:val="22"/>
                <w:szCs w:val="22"/>
              </w:rPr>
            </w:pPr>
          </w:p>
          <w:p w:rsidR="007D1C7F" w:rsidRPr="00EE4230" w:rsidRDefault="007D1C7F" w:rsidP="00DC2876">
            <w:pPr>
              <w:rPr>
                <w:rFonts w:ascii="Calibri" w:hAnsi="Calibri" w:cs="Calibri"/>
                <w:color w:val="00B050"/>
                <w:sz w:val="22"/>
                <w:szCs w:val="22"/>
              </w:rPr>
            </w:pPr>
            <w:r w:rsidRPr="00EE4230">
              <w:rPr>
                <w:rFonts w:ascii="Calibri" w:hAnsi="Calibri" w:cs="Calibri"/>
                <w:color w:val="00B050"/>
                <w:sz w:val="22"/>
                <w:szCs w:val="22"/>
              </w:rPr>
              <w:t>Pressekonferanse i Tromsø rådhus</w:t>
            </w:r>
          </w:p>
        </w:tc>
      </w:tr>
      <w:tr w:rsidR="007D1C7F" w:rsidTr="007D1C7F">
        <w:tc>
          <w:tcPr>
            <w:tcW w:w="1413" w:type="dxa"/>
          </w:tcPr>
          <w:p w:rsidR="007D1C7F" w:rsidRPr="00EE4230" w:rsidRDefault="007D1C7F" w:rsidP="00DC2876">
            <w:pPr>
              <w:rPr>
                <w:rFonts w:ascii="Calibri" w:hAnsi="Calibri" w:cs="Calibri"/>
                <w:color w:val="00B050"/>
                <w:sz w:val="22"/>
                <w:szCs w:val="22"/>
              </w:rPr>
            </w:pPr>
          </w:p>
          <w:p w:rsidR="007D1C7F" w:rsidRPr="00EE4230" w:rsidRDefault="007D1C7F" w:rsidP="00DC2876">
            <w:pPr>
              <w:rPr>
                <w:rFonts w:ascii="Calibri" w:hAnsi="Calibri" w:cs="Calibri"/>
                <w:color w:val="00B050"/>
                <w:sz w:val="22"/>
                <w:szCs w:val="22"/>
              </w:rPr>
            </w:pPr>
          </w:p>
          <w:p w:rsidR="007D1C7F" w:rsidRPr="00EE4230" w:rsidRDefault="007D1C7F" w:rsidP="00DC2876">
            <w:pPr>
              <w:rPr>
                <w:rFonts w:ascii="Calibri" w:hAnsi="Calibri" w:cs="Calibri"/>
                <w:color w:val="00B050"/>
                <w:sz w:val="22"/>
                <w:szCs w:val="22"/>
              </w:rPr>
            </w:pPr>
            <w:r w:rsidRPr="00EE4230">
              <w:rPr>
                <w:rFonts w:ascii="Calibri" w:hAnsi="Calibri" w:cs="Calibri"/>
                <w:color w:val="00B050"/>
                <w:sz w:val="22"/>
                <w:szCs w:val="22"/>
              </w:rPr>
              <w:t xml:space="preserve">Alle </w:t>
            </w:r>
          </w:p>
        </w:tc>
        <w:tc>
          <w:tcPr>
            <w:tcW w:w="1716" w:type="dxa"/>
          </w:tcPr>
          <w:p w:rsidR="007D1C7F" w:rsidRPr="00EE4230" w:rsidRDefault="007D1C7F" w:rsidP="00DC2876">
            <w:pPr>
              <w:rPr>
                <w:rFonts w:ascii="Calibri" w:hAnsi="Calibri" w:cs="Calibri"/>
                <w:color w:val="00B050"/>
                <w:sz w:val="22"/>
                <w:szCs w:val="22"/>
              </w:rPr>
            </w:pPr>
          </w:p>
          <w:p w:rsidR="006D06FC" w:rsidRPr="00EE4230" w:rsidRDefault="006D06FC" w:rsidP="00DC2876">
            <w:pPr>
              <w:rPr>
                <w:rFonts w:ascii="Calibri" w:hAnsi="Calibri" w:cs="Calibri"/>
                <w:color w:val="00B050"/>
                <w:sz w:val="22"/>
                <w:szCs w:val="22"/>
              </w:rPr>
            </w:pPr>
            <w:r w:rsidRPr="00EE4230">
              <w:rPr>
                <w:rFonts w:ascii="Calibri" w:hAnsi="Calibri" w:cs="Calibri"/>
                <w:color w:val="00B050"/>
                <w:sz w:val="22"/>
                <w:szCs w:val="22"/>
              </w:rPr>
              <w:t>Artikler om kommunereformen</w:t>
            </w:r>
          </w:p>
        </w:tc>
        <w:tc>
          <w:tcPr>
            <w:tcW w:w="1261" w:type="dxa"/>
          </w:tcPr>
          <w:p w:rsidR="007D1C7F" w:rsidRPr="00EE4230" w:rsidRDefault="007D1C7F" w:rsidP="00DC2876">
            <w:pPr>
              <w:rPr>
                <w:rFonts w:ascii="Calibri" w:hAnsi="Calibri" w:cs="Calibri"/>
                <w:b/>
                <w:color w:val="00B050"/>
                <w:sz w:val="22"/>
                <w:szCs w:val="22"/>
              </w:rPr>
            </w:pPr>
          </w:p>
          <w:p w:rsidR="007D1C7F" w:rsidRPr="00EE4230" w:rsidRDefault="007D1C7F" w:rsidP="00DC2876">
            <w:pPr>
              <w:rPr>
                <w:rFonts w:ascii="Calibri" w:hAnsi="Calibri" w:cs="Calibri"/>
                <w:b/>
                <w:color w:val="00B050"/>
                <w:sz w:val="22"/>
                <w:szCs w:val="22"/>
              </w:rPr>
            </w:pPr>
          </w:p>
          <w:p w:rsidR="007D1C7F" w:rsidRPr="00EE4230" w:rsidRDefault="007D1C7F" w:rsidP="00DC2876">
            <w:pPr>
              <w:rPr>
                <w:rFonts w:ascii="Calibri" w:hAnsi="Calibri" w:cs="Calibri"/>
                <w:color w:val="00B050"/>
                <w:sz w:val="22"/>
                <w:szCs w:val="22"/>
              </w:rPr>
            </w:pPr>
            <w:proofErr w:type="gramStart"/>
            <w:r w:rsidRPr="00EE4230">
              <w:rPr>
                <w:rFonts w:ascii="Calibri" w:hAnsi="Calibri" w:cs="Calibri"/>
                <w:color w:val="00B050"/>
                <w:sz w:val="22"/>
                <w:szCs w:val="22"/>
              </w:rPr>
              <w:t>august</w:t>
            </w:r>
            <w:proofErr w:type="gramEnd"/>
          </w:p>
        </w:tc>
        <w:tc>
          <w:tcPr>
            <w:tcW w:w="2048" w:type="dxa"/>
          </w:tcPr>
          <w:p w:rsidR="007D1C7F" w:rsidRPr="00EE4230" w:rsidRDefault="007D1C7F" w:rsidP="00DC2876">
            <w:pPr>
              <w:rPr>
                <w:rFonts w:ascii="Calibri" w:hAnsi="Calibri" w:cs="Calibri"/>
                <w:color w:val="00B050"/>
                <w:sz w:val="22"/>
                <w:szCs w:val="22"/>
              </w:rPr>
            </w:pPr>
          </w:p>
          <w:p w:rsidR="007D1C7F" w:rsidRPr="00EE4230" w:rsidRDefault="006D06FC" w:rsidP="00DC2876">
            <w:pPr>
              <w:rPr>
                <w:rFonts w:ascii="Calibri" w:hAnsi="Calibri" w:cs="Calibri"/>
                <w:color w:val="00B050"/>
                <w:sz w:val="22"/>
                <w:szCs w:val="22"/>
              </w:rPr>
            </w:pPr>
            <w:r w:rsidRPr="00EE4230">
              <w:rPr>
                <w:rFonts w:ascii="Calibri" w:hAnsi="Calibri" w:cs="Calibri"/>
                <w:color w:val="00B050"/>
                <w:sz w:val="22"/>
                <w:szCs w:val="22"/>
              </w:rPr>
              <w:t>Hjemmeside</w:t>
            </w:r>
          </w:p>
          <w:p w:rsidR="007D1C7F" w:rsidRPr="00EE4230" w:rsidRDefault="007D1C7F" w:rsidP="00DC2876">
            <w:pPr>
              <w:rPr>
                <w:rFonts w:ascii="Calibri" w:hAnsi="Calibri" w:cs="Calibri"/>
                <w:color w:val="00B050"/>
                <w:sz w:val="22"/>
                <w:szCs w:val="22"/>
              </w:rPr>
            </w:pPr>
            <w:proofErr w:type="spellStart"/>
            <w:r w:rsidRPr="00EE4230">
              <w:rPr>
                <w:rFonts w:ascii="Calibri" w:hAnsi="Calibri" w:cs="Calibri"/>
                <w:color w:val="00B050"/>
                <w:sz w:val="22"/>
                <w:szCs w:val="22"/>
              </w:rPr>
              <w:t>Facebook</w:t>
            </w:r>
            <w:proofErr w:type="spellEnd"/>
          </w:p>
        </w:tc>
        <w:tc>
          <w:tcPr>
            <w:tcW w:w="3055" w:type="dxa"/>
          </w:tcPr>
          <w:p w:rsidR="007D1C7F" w:rsidRPr="00EE4230" w:rsidRDefault="007D1C7F" w:rsidP="00DC2876">
            <w:pPr>
              <w:rPr>
                <w:rFonts w:ascii="Calibri" w:hAnsi="Calibri" w:cs="Calibri"/>
                <w:b/>
                <w:color w:val="00B050"/>
                <w:sz w:val="22"/>
                <w:szCs w:val="22"/>
              </w:rPr>
            </w:pPr>
          </w:p>
          <w:p w:rsidR="000F315B" w:rsidRPr="00EE4230" w:rsidRDefault="000F315B" w:rsidP="00DC2876">
            <w:pPr>
              <w:rPr>
                <w:rFonts w:ascii="Calibri" w:hAnsi="Calibri" w:cs="Calibri"/>
                <w:color w:val="00B050"/>
                <w:sz w:val="22"/>
                <w:szCs w:val="22"/>
              </w:rPr>
            </w:pPr>
          </w:p>
          <w:p w:rsidR="007D1C7F" w:rsidRPr="00EE4230" w:rsidRDefault="00A56F4D" w:rsidP="00DC2876">
            <w:pPr>
              <w:rPr>
                <w:rFonts w:ascii="Calibri" w:hAnsi="Calibri" w:cs="Calibri"/>
                <w:color w:val="00B050"/>
                <w:sz w:val="22"/>
                <w:szCs w:val="22"/>
              </w:rPr>
            </w:pPr>
            <w:r w:rsidRPr="00EE4230">
              <w:rPr>
                <w:rFonts w:ascii="Calibri" w:hAnsi="Calibri" w:cs="Calibri"/>
                <w:color w:val="00B050"/>
                <w:sz w:val="22"/>
                <w:szCs w:val="22"/>
              </w:rPr>
              <w:t>Betal-tjeneste fra leverandør</w:t>
            </w:r>
          </w:p>
          <w:p w:rsidR="000F315B" w:rsidRPr="00EE4230" w:rsidRDefault="000F315B" w:rsidP="00DC2876">
            <w:pPr>
              <w:rPr>
                <w:rFonts w:ascii="Calibri" w:hAnsi="Calibri" w:cs="Calibri"/>
                <w:color w:val="00B050"/>
                <w:sz w:val="22"/>
                <w:szCs w:val="22"/>
              </w:rPr>
            </w:pPr>
            <w:proofErr w:type="spellStart"/>
            <w:r w:rsidRPr="00EE4230">
              <w:rPr>
                <w:rFonts w:ascii="Calibri" w:hAnsi="Calibri" w:cs="Calibri"/>
                <w:color w:val="00B050"/>
                <w:sz w:val="22"/>
                <w:szCs w:val="22"/>
              </w:rPr>
              <w:t>Reddi</w:t>
            </w:r>
            <w:proofErr w:type="spellEnd"/>
            <w:r w:rsidRPr="00EE4230">
              <w:rPr>
                <w:rFonts w:ascii="Calibri" w:hAnsi="Calibri" w:cs="Calibri"/>
                <w:color w:val="00B050"/>
                <w:sz w:val="22"/>
                <w:szCs w:val="22"/>
              </w:rPr>
              <w:t xml:space="preserve"> i samarbeid med kommunene</w:t>
            </w:r>
          </w:p>
          <w:p w:rsidR="000F315B" w:rsidRPr="00EE4230" w:rsidRDefault="000F315B" w:rsidP="00DC2876">
            <w:pPr>
              <w:rPr>
                <w:rFonts w:ascii="Calibri" w:hAnsi="Calibri" w:cs="Calibri"/>
                <w:color w:val="00B050"/>
                <w:sz w:val="22"/>
                <w:szCs w:val="22"/>
              </w:rPr>
            </w:pPr>
          </w:p>
        </w:tc>
      </w:tr>
      <w:tr w:rsidR="00FC358E" w:rsidTr="007D1C7F">
        <w:tc>
          <w:tcPr>
            <w:tcW w:w="1413" w:type="dxa"/>
          </w:tcPr>
          <w:p w:rsidR="00FC358E" w:rsidRPr="00FC358E" w:rsidRDefault="00FC358E" w:rsidP="00DC2876">
            <w:pPr>
              <w:rPr>
                <w:rFonts w:ascii="Calibri" w:hAnsi="Calibri" w:cs="Calibri"/>
                <w:color w:val="FF0000"/>
                <w:sz w:val="22"/>
                <w:szCs w:val="22"/>
              </w:rPr>
            </w:pPr>
          </w:p>
          <w:p w:rsidR="00FC358E" w:rsidRPr="00FC358E" w:rsidRDefault="00FC358E" w:rsidP="00DC2876">
            <w:pPr>
              <w:rPr>
                <w:rFonts w:ascii="Calibri" w:hAnsi="Calibri" w:cs="Calibri"/>
                <w:color w:val="FF0000"/>
                <w:sz w:val="22"/>
                <w:szCs w:val="22"/>
              </w:rPr>
            </w:pPr>
            <w:r w:rsidRPr="00FC358E">
              <w:rPr>
                <w:rFonts w:ascii="Calibri" w:hAnsi="Calibri" w:cs="Calibri"/>
                <w:color w:val="FF0000"/>
                <w:sz w:val="22"/>
                <w:szCs w:val="22"/>
              </w:rPr>
              <w:t>Ansatte</w:t>
            </w:r>
          </w:p>
        </w:tc>
        <w:tc>
          <w:tcPr>
            <w:tcW w:w="1716" w:type="dxa"/>
          </w:tcPr>
          <w:p w:rsidR="00FC358E" w:rsidRPr="00FC358E" w:rsidRDefault="00FC358E" w:rsidP="00DC2876">
            <w:pPr>
              <w:rPr>
                <w:rFonts w:ascii="Calibri" w:hAnsi="Calibri" w:cs="Calibri"/>
                <w:color w:val="FF0000"/>
                <w:sz w:val="22"/>
                <w:szCs w:val="22"/>
              </w:rPr>
            </w:pPr>
          </w:p>
          <w:p w:rsidR="00FC358E" w:rsidRPr="00FC358E" w:rsidRDefault="00FC358E" w:rsidP="00DC2876">
            <w:pPr>
              <w:rPr>
                <w:rFonts w:ascii="Calibri" w:hAnsi="Calibri" w:cs="Calibri"/>
                <w:color w:val="FF0000"/>
                <w:sz w:val="22"/>
                <w:szCs w:val="22"/>
              </w:rPr>
            </w:pPr>
            <w:r w:rsidRPr="00FC358E">
              <w:rPr>
                <w:rFonts w:ascii="Calibri" w:hAnsi="Calibri" w:cs="Calibri"/>
                <w:color w:val="FF0000"/>
                <w:sz w:val="22"/>
                <w:szCs w:val="22"/>
              </w:rPr>
              <w:t>Informasjon til ansatte</w:t>
            </w:r>
          </w:p>
          <w:p w:rsidR="00FC358E" w:rsidRPr="00FC358E" w:rsidRDefault="00FC358E" w:rsidP="00DC2876">
            <w:pPr>
              <w:rPr>
                <w:rFonts w:ascii="Calibri" w:hAnsi="Calibri" w:cs="Calibri"/>
                <w:color w:val="FF0000"/>
                <w:sz w:val="22"/>
                <w:szCs w:val="22"/>
              </w:rPr>
            </w:pPr>
          </w:p>
          <w:p w:rsidR="00FC358E" w:rsidRPr="00FC358E" w:rsidRDefault="00FC358E" w:rsidP="00DC2876">
            <w:pPr>
              <w:rPr>
                <w:rFonts w:ascii="Calibri" w:hAnsi="Calibri" w:cs="Calibri"/>
                <w:color w:val="FF0000"/>
                <w:sz w:val="22"/>
                <w:szCs w:val="22"/>
              </w:rPr>
            </w:pPr>
          </w:p>
        </w:tc>
        <w:tc>
          <w:tcPr>
            <w:tcW w:w="1261" w:type="dxa"/>
          </w:tcPr>
          <w:p w:rsidR="00FC358E" w:rsidRPr="008B4AC8" w:rsidRDefault="00FC358E" w:rsidP="00DC2876">
            <w:pPr>
              <w:rPr>
                <w:rFonts w:ascii="Calibri" w:hAnsi="Calibri" w:cs="Calibri"/>
                <w:color w:val="FF0000"/>
                <w:sz w:val="22"/>
                <w:szCs w:val="22"/>
              </w:rPr>
            </w:pPr>
          </w:p>
          <w:p w:rsidR="00FC358E" w:rsidRPr="008B4AC8" w:rsidRDefault="00EE4230" w:rsidP="00DC2876">
            <w:pPr>
              <w:rPr>
                <w:rFonts w:ascii="Calibri" w:hAnsi="Calibri" w:cs="Calibri"/>
                <w:color w:val="FF0000"/>
                <w:sz w:val="22"/>
                <w:szCs w:val="22"/>
              </w:rPr>
            </w:pPr>
            <w:r>
              <w:rPr>
                <w:rFonts w:ascii="Calibri" w:hAnsi="Calibri" w:cs="Calibri"/>
                <w:color w:val="FF0000"/>
                <w:sz w:val="22"/>
                <w:szCs w:val="22"/>
              </w:rPr>
              <w:t>Etter 15.oktober</w:t>
            </w:r>
          </w:p>
        </w:tc>
        <w:tc>
          <w:tcPr>
            <w:tcW w:w="2048" w:type="dxa"/>
          </w:tcPr>
          <w:p w:rsidR="00FC358E" w:rsidRPr="008B4AC8" w:rsidRDefault="00FC358E" w:rsidP="00DC2876">
            <w:pPr>
              <w:rPr>
                <w:rFonts w:ascii="Calibri" w:hAnsi="Calibri" w:cs="Calibri"/>
                <w:color w:val="FF0000"/>
                <w:sz w:val="22"/>
                <w:szCs w:val="22"/>
              </w:rPr>
            </w:pPr>
          </w:p>
          <w:p w:rsidR="00FC358E" w:rsidRPr="008B4AC8" w:rsidRDefault="00FC358E" w:rsidP="00DC2876">
            <w:pPr>
              <w:rPr>
                <w:rFonts w:ascii="Calibri" w:hAnsi="Calibri" w:cs="Calibri"/>
                <w:color w:val="FF0000"/>
                <w:sz w:val="22"/>
                <w:szCs w:val="22"/>
              </w:rPr>
            </w:pPr>
            <w:r w:rsidRPr="008B4AC8">
              <w:rPr>
                <w:rFonts w:ascii="Calibri" w:hAnsi="Calibri" w:cs="Calibri"/>
                <w:color w:val="FF0000"/>
                <w:sz w:val="22"/>
                <w:szCs w:val="22"/>
              </w:rPr>
              <w:t>Informasjonsmøte</w:t>
            </w:r>
          </w:p>
        </w:tc>
        <w:tc>
          <w:tcPr>
            <w:tcW w:w="3055" w:type="dxa"/>
          </w:tcPr>
          <w:p w:rsidR="00FC358E" w:rsidRPr="008B4AC8" w:rsidRDefault="00FC358E" w:rsidP="00DC2876">
            <w:pPr>
              <w:rPr>
                <w:rFonts w:ascii="Calibri" w:hAnsi="Calibri" w:cs="Calibri"/>
                <w:color w:val="FF0000"/>
                <w:sz w:val="22"/>
                <w:szCs w:val="22"/>
              </w:rPr>
            </w:pPr>
          </w:p>
          <w:p w:rsidR="00FC358E" w:rsidRPr="008B4AC8" w:rsidRDefault="00FC358E" w:rsidP="00DC2876">
            <w:pPr>
              <w:rPr>
                <w:rFonts w:ascii="Calibri" w:hAnsi="Calibri" w:cs="Calibri"/>
                <w:color w:val="FF0000"/>
                <w:sz w:val="22"/>
                <w:szCs w:val="22"/>
              </w:rPr>
            </w:pPr>
            <w:r w:rsidRPr="008B4AC8">
              <w:rPr>
                <w:rFonts w:ascii="Calibri" w:hAnsi="Calibri" w:cs="Calibri"/>
                <w:color w:val="FF0000"/>
                <w:sz w:val="22"/>
                <w:szCs w:val="22"/>
              </w:rPr>
              <w:t>Personal/rådmann</w:t>
            </w:r>
          </w:p>
          <w:p w:rsidR="00FC358E" w:rsidRPr="008B4AC8" w:rsidRDefault="00FC358E" w:rsidP="00DC2876">
            <w:pPr>
              <w:rPr>
                <w:rFonts w:ascii="Calibri" w:hAnsi="Calibri" w:cs="Calibri"/>
                <w:color w:val="FF0000"/>
                <w:sz w:val="22"/>
                <w:szCs w:val="22"/>
              </w:rPr>
            </w:pPr>
            <w:r w:rsidRPr="008B4AC8">
              <w:rPr>
                <w:rFonts w:ascii="Calibri" w:hAnsi="Calibri" w:cs="Calibri"/>
                <w:color w:val="FF0000"/>
                <w:sz w:val="22"/>
                <w:szCs w:val="22"/>
              </w:rPr>
              <w:t>Avtale videre involvering</w:t>
            </w:r>
          </w:p>
        </w:tc>
      </w:tr>
      <w:tr w:rsidR="00FC358E" w:rsidTr="007D1C7F">
        <w:tc>
          <w:tcPr>
            <w:tcW w:w="1413" w:type="dxa"/>
          </w:tcPr>
          <w:p w:rsidR="00FC358E" w:rsidRPr="00FC358E" w:rsidRDefault="00FC358E" w:rsidP="00DC2876">
            <w:pPr>
              <w:rPr>
                <w:rFonts w:ascii="Calibri" w:hAnsi="Calibri" w:cs="Calibri"/>
                <w:color w:val="FF0000"/>
                <w:sz w:val="22"/>
                <w:szCs w:val="22"/>
              </w:rPr>
            </w:pPr>
            <w:r w:rsidRPr="00FC358E">
              <w:rPr>
                <w:rFonts w:ascii="Calibri" w:hAnsi="Calibri" w:cs="Calibri"/>
                <w:color w:val="FF0000"/>
                <w:sz w:val="22"/>
                <w:szCs w:val="22"/>
              </w:rPr>
              <w:t>Næringsliv</w:t>
            </w:r>
          </w:p>
        </w:tc>
        <w:tc>
          <w:tcPr>
            <w:tcW w:w="1716" w:type="dxa"/>
          </w:tcPr>
          <w:p w:rsidR="00FC358E" w:rsidRPr="00FC358E" w:rsidRDefault="00FC358E" w:rsidP="00DC2876">
            <w:pPr>
              <w:rPr>
                <w:rFonts w:ascii="Calibri" w:hAnsi="Calibri" w:cs="Calibri"/>
                <w:color w:val="FF0000"/>
                <w:sz w:val="22"/>
                <w:szCs w:val="22"/>
              </w:rPr>
            </w:pPr>
            <w:r w:rsidRPr="00FC358E">
              <w:rPr>
                <w:rFonts w:ascii="Calibri" w:hAnsi="Calibri" w:cs="Calibri"/>
                <w:color w:val="FF0000"/>
                <w:sz w:val="22"/>
                <w:szCs w:val="22"/>
              </w:rPr>
              <w:t>Informasjon og innspill fra næringslivet i Storfjord</w:t>
            </w:r>
          </w:p>
        </w:tc>
        <w:tc>
          <w:tcPr>
            <w:tcW w:w="1261" w:type="dxa"/>
          </w:tcPr>
          <w:p w:rsidR="00FC358E" w:rsidRPr="008B4AC8" w:rsidRDefault="00FC358E" w:rsidP="00DC2876">
            <w:pPr>
              <w:rPr>
                <w:rFonts w:ascii="Calibri" w:hAnsi="Calibri" w:cs="Calibri"/>
                <w:color w:val="FF0000"/>
                <w:sz w:val="22"/>
                <w:szCs w:val="22"/>
              </w:rPr>
            </w:pPr>
          </w:p>
          <w:p w:rsidR="00FC358E" w:rsidRPr="008B4AC8" w:rsidRDefault="00EE4230" w:rsidP="00DC2876">
            <w:pPr>
              <w:rPr>
                <w:rFonts w:ascii="Calibri" w:hAnsi="Calibri" w:cs="Calibri"/>
                <w:color w:val="FF0000"/>
                <w:sz w:val="22"/>
                <w:szCs w:val="22"/>
              </w:rPr>
            </w:pPr>
            <w:r>
              <w:rPr>
                <w:rFonts w:ascii="Calibri" w:hAnsi="Calibri" w:cs="Calibri"/>
                <w:color w:val="FF0000"/>
                <w:sz w:val="22"/>
                <w:szCs w:val="22"/>
              </w:rPr>
              <w:t>Etter 15.oktoeer</w:t>
            </w:r>
          </w:p>
        </w:tc>
        <w:tc>
          <w:tcPr>
            <w:tcW w:w="2048" w:type="dxa"/>
          </w:tcPr>
          <w:p w:rsidR="00FC358E" w:rsidRPr="008B4AC8" w:rsidRDefault="00FC358E" w:rsidP="00DC2876">
            <w:pPr>
              <w:rPr>
                <w:rFonts w:ascii="Calibri" w:hAnsi="Calibri" w:cs="Calibri"/>
                <w:color w:val="FF0000"/>
                <w:sz w:val="22"/>
                <w:szCs w:val="22"/>
              </w:rPr>
            </w:pPr>
          </w:p>
          <w:p w:rsidR="00FC358E" w:rsidRPr="008B4AC8" w:rsidRDefault="00EE4230" w:rsidP="00DC2876">
            <w:pPr>
              <w:rPr>
                <w:rFonts w:ascii="Calibri" w:hAnsi="Calibri" w:cs="Calibri"/>
                <w:color w:val="FF0000"/>
                <w:sz w:val="22"/>
                <w:szCs w:val="22"/>
              </w:rPr>
            </w:pPr>
            <w:r>
              <w:rPr>
                <w:rFonts w:ascii="Calibri" w:hAnsi="Calibri" w:cs="Calibri"/>
                <w:color w:val="FF0000"/>
                <w:sz w:val="22"/>
                <w:szCs w:val="22"/>
              </w:rPr>
              <w:t>Informasjonsmøte</w:t>
            </w:r>
          </w:p>
        </w:tc>
        <w:tc>
          <w:tcPr>
            <w:tcW w:w="3055" w:type="dxa"/>
          </w:tcPr>
          <w:p w:rsidR="00FC358E" w:rsidRPr="008B4AC8" w:rsidRDefault="00FC358E" w:rsidP="00DC2876">
            <w:pPr>
              <w:rPr>
                <w:rFonts w:ascii="Calibri" w:hAnsi="Calibri" w:cs="Calibri"/>
                <w:color w:val="FF0000"/>
                <w:sz w:val="22"/>
                <w:szCs w:val="22"/>
              </w:rPr>
            </w:pPr>
          </w:p>
          <w:p w:rsidR="00FC358E" w:rsidRPr="008B4AC8" w:rsidRDefault="00FC358E" w:rsidP="00DC2876">
            <w:pPr>
              <w:rPr>
                <w:rFonts w:ascii="Calibri" w:hAnsi="Calibri" w:cs="Calibri"/>
                <w:color w:val="FF0000"/>
                <w:sz w:val="22"/>
                <w:szCs w:val="22"/>
              </w:rPr>
            </w:pPr>
            <w:r w:rsidRPr="008B4AC8">
              <w:rPr>
                <w:rFonts w:ascii="Calibri" w:hAnsi="Calibri" w:cs="Calibri"/>
                <w:color w:val="FF0000"/>
                <w:sz w:val="22"/>
                <w:szCs w:val="22"/>
              </w:rPr>
              <w:t>Næringsrådgiver/Ordfører</w:t>
            </w:r>
          </w:p>
        </w:tc>
      </w:tr>
      <w:tr w:rsidR="007D1C7F" w:rsidTr="007D1C7F">
        <w:tc>
          <w:tcPr>
            <w:tcW w:w="1413" w:type="dxa"/>
          </w:tcPr>
          <w:p w:rsidR="007D1C7F" w:rsidRDefault="007D1C7F" w:rsidP="00DC2876">
            <w:pPr>
              <w:rPr>
                <w:rFonts w:ascii="Calibri" w:hAnsi="Calibri" w:cs="Calibri"/>
                <w:sz w:val="22"/>
                <w:szCs w:val="22"/>
              </w:rPr>
            </w:pPr>
          </w:p>
          <w:p w:rsidR="007D1C7F" w:rsidRDefault="007D1C7F" w:rsidP="00DC2876">
            <w:pPr>
              <w:rPr>
                <w:rFonts w:ascii="Calibri" w:hAnsi="Calibri" w:cs="Calibri"/>
                <w:sz w:val="22"/>
                <w:szCs w:val="22"/>
              </w:rPr>
            </w:pPr>
          </w:p>
          <w:p w:rsidR="007D1C7F" w:rsidRDefault="007D1C7F" w:rsidP="00DC2876">
            <w:pPr>
              <w:rPr>
                <w:rFonts w:ascii="Calibri" w:hAnsi="Calibri" w:cs="Calibri"/>
                <w:sz w:val="22"/>
                <w:szCs w:val="22"/>
              </w:rPr>
            </w:pPr>
            <w:r>
              <w:rPr>
                <w:rFonts w:ascii="Calibri" w:hAnsi="Calibri" w:cs="Calibri"/>
                <w:sz w:val="22"/>
                <w:szCs w:val="22"/>
              </w:rPr>
              <w:t>Alle</w:t>
            </w:r>
          </w:p>
        </w:tc>
        <w:tc>
          <w:tcPr>
            <w:tcW w:w="1716" w:type="dxa"/>
          </w:tcPr>
          <w:p w:rsidR="007D1C7F" w:rsidRDefault="007D1C7F" w:rsidP="00DC2876">
            <w:pPr>
              <w:rPr>
                <w:rFonts w:ascii="Calibri" w:hAnsi="Calibri" w:cs="Calibri"/>
                <w:sz w:val="22"/>
                <w:szCs w:val="22"/>
              </w:rPr>
            </w:pPr>
          </w:p>
          <w:p w:rsidR="007D1C7F" w:rsidRDefault="007D1C7F" w:rsidP="00DC2876">
            <w:pPr>
              <w:rPr>
                <w:rFonts w:ascii="Calibri" w:hAnsi="Calibri" w:cs="Calibri"/>
                <w:sz w:val="22"/>
                <w:szCs w:val="22"/>
              </w:rPr>
            </w:pPr>
            <w:r>
              <w:rPr>
                <w:rFonts w:ascii="Calibri" w:hAnsi="Calibri" w:cs="Calibri"/>
                <w:sz w:val="22"/>
                <w:szCs w:val="22"/>
              </w:rPr>
              <w:t>Utrednings-rapport Lyngenfjord</w:t>
            </w:r>
            <w:r w:rsidR="00A56F4D">
              <w:rPr>
                <w:rFonts w:ascii="Calibri" w:hAnsi="Calibri" w:cs="Calibri"/>
                <w:sz w:val="22"/>
                <w:szCs w:val="22"/>
              </w:rPr>
              <w:t>-</w:t>
            </w:r>
            <w:r>
              <w:rPr>
                <w:rFonts w:ascii="Calibri" w:hAnsi="Calibri" w:cs="Calibri"/>
                <w:sz w:val="22"/>
                <w:szCs w:val="22"/>
              </w:rPr>
              <w:t xml:space="preserve"> og Status </w:t>
            </w:r>
            <w:proofErr w:type="spellStart"/>
            <w:r>
              <w:rPr>
                <w:rFonts w:ascii="Calibri" w:hAnsi="Calibri" w:cs="Calibri"/>
                <w:sz w:val="22"/>
                <w:szCs w:val="22"/>
              </w:rPr>
              <w:t>Quo</w:t>
            </w:r>
            <w:proofErr w:type="spellEnd"/>
            <w:r>
              <w:rPr>
                <w:rFonts w:ascii="Calibri" w:hAnsi="Calibri" w:cs="Calibri"/>
                <w:sz w:val="22"/>
                <w:szCs w:val="22"/>
              </w:rPr>
              <w:t xml:space="preserve"> offentliggjøres</w:t>
            </w:r>
          </w:p>
          <w:p w:rsidR="00A56F4D" w:rsidRDefault="00A56F4D" w:rsidP="00DC2876">
            <w:pPr>
              <w:rPr>
                <w:rFonts w:ascii="Calibri" w:hAnsi="Calibri" w:cs="Calibri"/>
                <w:sz w:val="22"/>
                <w:szCs w:val="22"/>
              </w:rPr>
            </w:pPr>
          </w:p>
        </w:tc>
        <w:tc>
          <w:tcPr>
            <w:tcW w:w="1261" w:type="dxa"/>
          </w:tcPr>
          <w:p w:rsidR="007D1C7F" w:rsidRDefault="007D1C7F" w:rsidP="00DC2876">
            <w:pPr>
              <w:rPr>
                <w:rFonts w:ascii="Calibri" w:hAnsi="Calibri" w:cs="Calibri"/>
                <w:b/>
                <w:sz w:val="22"/>
                <w:szCs w:val="22"/>
              </w:rPr>
            </w:pPr>
          </w:p>
          <w:p w:rsidR="007D1C7F" w:rsidRDefault="007D1C7F" w:rsidP="00DC2876">
            <w:pPr>
              <w:rPr>
                <w:rFonts w:ascii="Calibri" w:hAnsi="Calibri" w:cs="Calibri"/>
                <w:b/>
                <w:sz w:val="22"/>
                <w:szCs w:val="22"/>
              </w:rPr>
            </w:pPr>
          </w:p>
          <w:p w:rsidR="007D1C7F" w:rsidRDefault="007D1C7F" w:rsidP="00DC2876">
            <w:pPr>
              <w:rPr>
                <w:rFonts w:ascii="Calibri" w:hAnsi="Calibri" w:cs="Calibri"/>
                <w:b/>
                <w:sz w:val="22"/>
                <w:szCs w:val="22"/>
              </w:rPr>
            </w:pPr>
            <w:r w:rsidRPr="00702590">
              <w:rPr>
                <w:rFonts w:ascii="Calibri" w:hAnsi="Calibri" w:cs="Calibri"/>
                <w:b/>
                <w:sz w:val="22"/>
                <w:szCs w:val="22"/>
                <w:highlight w:val="yellow"/>
              </w:rPr>
              <w:t>15.10.15</w:t>
            </w:r>
          </w:p>
        </w:tc>
        <w:tc>
          <w:tcPr>
            <w:tcW w:w="2048" w:type="dxa"/>
          </w:tcPr>
          <w:p w:rsidR="007D1C7F" w:rsidRDefault="007D1C7F" w:rsidP="00DC2876">
            <w:pPr>
              <w:rPr>
                <w:rFonts w:ascii="Calibri" w:hAnsi="Calibri" w:cs="Calibri"/>
                <w:b/>
                <w:sz w:val="22"/>
                <w:szCs w:val="22"/>
              </w:rPr>
            </w:pPr>
          </w:p>
          <w:p w:rsidR="007D1C7F" w:rsidRPr="008B4AC8" w:rsidRDefault="007D1C7F" w:rsidP="00DC2876">
            <w:pPr>
              <w:rPr>
                <w:rFonts w:ascii="Calibri" w:hAnsi="Calibri" w:cs="Calibri"/>
                <w:sz w:val="22"/>
                <w:szCs w:val="22"/>
              </w:rPr>
            </w:pPr>
            <w:r w:rsidRPr="008B4AC8">
              <w:rPr>
                <w:rFonts w:ascii="Calibri" w:hAnsi="Calibri" w:cs="Calibri"/>
                <w:sz w:val="22"/>
                <w:szCs w:val="22"/>
              </w:rPr>
              <w:t>Nett</w:t>
            </w:r>
          </w:p>
          <w:p w:rsidR="007D1C7F" w:rsidRDefault="007D1C7F" w:rsidP="00DC2876">
            <w:pPr>
              <w:rPr>
                <w:rFonts w:ascii="Calibri" w:hAnsi="Calibri" w:cs="Calibri"/>
                <w:b/>
                <w:sz w:val="22"/>
                <w:szCs w:val="22"/>
              </w:rPr>
            </w:pPr>
            <w:proofErr w:type="spellStart"/>
            <w:r w:rsidRPr="008B4AC8">
              <w:rPr>
                <w:rFonts w:ascii="Calibri" w:hAnsi="Calibri" w:cs="Calibri"/>
                <w:sz w:val="22"/>
                <w:szCs w:val="22"/>
              </w:rPr>
              <w:t>Facebook</w:t>
            </w:r>
            <w:proofErr w:type="spellEnd"/>
          </w:p>
        </w:tc>
        <w:tc>
          <w:tcPr>
            <w:tcW w:w="3055" w:type="dxa"/>
          </w:tcPr>
          <w:p w:rsidR="007D1C7F" w:rsidRDefault="007D1C7F" w:rsidP="00DC2876">
            <w:pPr>
              <w:rPr>
                <w:rFonts w:ascii="Calibri" w:hAnsi="Calibri" w:cs="Calibri"/>
                <w:b/>
                <w:sz w:val="22"/>
                <w:szCs w:val="22"/>
              </w:rPr>
            </w:pPr>
          </w:p>
          <w:p w:rsidR="007D1C7F" w:rsidRPr="00A56F4D" w:rsidRDefault="007D1C7F" w:rsidP="00DC2876">
            <w:pPr>
              <w:rPr>
                <w:rFonts w:ascii="Calibri" w:hAnsi="Calibri" w:cs="Calibri"/>
                <w:sz w:val="22"/>
                <w:szCs w:val="22"/>
              </w:rPr>
            </w:pPr>
            <w:r w:rsidRPr="00A56F4D">
              <w:rPr>
                <w:rFonts w:ascii="Calibri" w:hAnsi="Calibri" w:cs="Calibri"/>
                <w:sz w:val="22"/>
                <w:szCs w:val="22"/>
              </w:rPr>
              <w:t>Pressekonferanse</w:t>
            </w:r>
          </w:p>
          <w:p w:rsidR="007D1C7F" w:rsidRDefault="007D1C7F" w:rsidP="00DC2876">
            <w:pPr>
              <w:rPr>
                <w:rFonts w:ascii="Calibri" w:hAnsi="Calibri" w:cs="Calibri"/>
                <w:b/>
                <w:sz w:val="22"/>
                <w:szCs w:val="22"/>
              </w:rPr>
            </w:pPr>
            <w:r w:rsidRPr="00A56F4D">
              <w:rPr>
                <w:rFonts w:ascii="Calibri" w:hAnsi="Calibri" w:cs="Calibri"/>
                <w:sz w:val="22"/>
                <w:szCs w:val="22"/>
              </w:rPr>
              <w:t>Sted: Lyngskroa</w:t>
            </w:r>
          </w:p>
        </w:tc>
      </w:tr>
      <w:tr w:rsidR="00762473" w:rsidTr="007D1C7F">
        <w:tc>
          <w:tcPr>
            <w:tcW w:w="1413" w:type="dxa"/>
          </w:tcPr>
          <w:p w:rsidR="006A4FF5" w:rsidRDefault="006A4FF5" w:rsidP="00DC2876">
            <w:pPr>
              <w:rPr>
                <w:rFonts w:ascii="Calibri" w:hAnsi="Calibri" w:cs="Calibri"/>
                <w:sz w:val="22"/>
                <w:szCs w:val="22"/>
              </w:rPr>
            </w:pPr>
            <w:r>
              <w:rPr>
                <w:rFonts w:ascii="Calibri" w:hAnsi="Calibri" w:cs="Calibri"/>
                <w:sz w:val="22"/>
                <w:szCs w:val="22"/>
              </w:rPr>
              <w:t>Kommune</w:t>
            </w:r>
          </w:p>
          <w:p w:rsidR="00762473" w:rsidRDefault="006A4FF5" w:rsidP="00DC2876">
            <w:pPr>
              <w:rPr>
                <w:rFonts w:ascii="Calibri" w:hAnsi="Calibri" w:cs="Calibri"/>
                <w:sz w:val="22"/>
                <w:szCs w:val="22"/>
              </w:rPr>
            </w:pPr>
            <w:proofErr w:type="gramStart"/>
            <w:r>
              <w:rPr>
                <w:rFonts w:ascii="Calibri" w:hAnsi="Calibri" w:cs="Calibri"/>
                <w:sz w:val="22"/>
                <w:szCs w:val="22"/>
              </w:rPr>
              <w:t>st</w:t>
            </w:r>
            <w:r w:rsidR="00762473">
              <w:rPr>
                <w:rFonts w:ascii="Calibri" w:hAnsi="Calibri" w:cs="Calibri"/>
                <w:sz w:val="22"/>
                <w:szCs w:val="22"/>
              </w:rPr>
              <w:t>yret</w:t>
            </w:r>
            <w:proofErr w:type="gramEnd"/>
          </w:p>
        </w:tc>
        <w:tc>
          <w:tcPr>
            <w:tcW w:w="1716" w:type="dxa"/>
          </w:tcPr>
          <w:p w:rsidR="00762473" w:rsidRDefault="00762473" w:rsidP="00DC2876">
            <w:pPr>
              <w:rPr>
                <w:rFonts w:ascii="Calibri" w:hAnsi="Calibri" w:cs="Calibri"/>
                <w:sz w:val="22"/>
                <w:szCs w:val="22"/>
              </w:rPr>
            </w:pPr>
            <w:r>
              <w:rPr>
                <w:rFonts w:ascii="Calibri" w:hAnsi="Calibri" w:cs="Calibri"/>
                <w:sz w:val="22"/>
                <w:szCs w:val="22"/>
              </w:rPr>
              <w:t xml:space="preserve">Foredrag om </w:t>
            </w:r>
            <w:r w:rsidRPr="006A4FF5">
              <w:rPr>
                <w:rFonts w:ascii="Calibri" w:hAnsi="Calibri" w:cs="Calibri"/>
                <w:sz w:val="22"/>
                <w:szCs w:val="22"/>
                <w:u w:val="single"/>
              </w:rPr>
              <w:t xml:space="preserve">involvering </w:t>
            </w:r>
            <w:r>
              <w:rPr>
                <w:rFonts w:ascii="Calibri" w:hAnsi="Calibri" w:cs="Calibri"/>
                <w:sz w:val="22"/>
                <w:szCs w:val="22"/>
              </w:rPr>
              <w:t>- folkeavstemning</w:t>
            </w:r>
          </w:p>
        </w:tc>
        <w:tc>
          <w:tcPr>
            <w:tcW w:w="1261" w:type="dxa"/>
          </w:tcPr>
          <w:p w:rsidR="00762473" w:rsidRDefault="00762473" w:rsidP="00DC2876">
            <w:pPr>
              <w:rPr>
                <w:rFonts w:ascii="Calibri" w:hAnsi="Calibri" w:cs="Calibri"/>
                <w:b/>
                <w:sz w:val="22"/>
                <w:szCs w:val="22"/>
              </w:rPr>
            </w:pPr>
            <w:r>
              <w:rPr>
                <w:rFonts w:ascii="Calibri" w:hAnsi="Calibri" w:cs="Calibri"/>
                <w:b/>
                <w:sz w:val="22"/>
                <w:szCs w:val="22"/>
              </w:rPr>
              <w:t>Enten 15.10.15 eller senere</w:t>
            </w:r>
          </w:p>
        </w:tc>
        <w:tc>
          <w:tcPr>
            <w:tcW w:w="2048" w:type="dxa"/>
          </w:tcPr>
          <w:p w:rsidR="00762473" w:rsidRDefault="00762473" w:rsidP="00DC2876">
            <w:pPr>
              <w:rPr>
                <w:rFonts w:ascii="Calibri" w:hAnsi="Calibri" w:cs="Calibri"/>
                <w:b/>
                <w:sz w:val="22"/>
                <w:szCs w:val="22"/>
              </w:rPr>
            </w:pPr>
          </w:p>
          <w:p w:rsidR="00762473" w:rsidRDefault="00762473" w:rsidP="00DC2876">
            <w:pPr>
              <w:rPr>
                <w:rFonts w:ascii="Calibri" w:hAnsi="Calibri" w:cs="Calibri"/>
                <w:b/>
                <w:sz w:val="22"/>
                <w:szCs w:val="22"/>
              </w:rPr>
            </w:pPr>
            <w:r>
              <w:rPr>
                <w:rFonts w:ascii="Calibri" w:hAnsi="Calibri" w:cs="Calibri"/>
                <w:b/>
                <w:sz w:val="22"/>
                <w:szCs w:val="22"/>
              </w:rPr>
              <w:t>Foredrag med Marcus Buck</w:t>
            </w:r>
            <w:r w:rsidR="006A4FF5">
              <w:rPr>
                <w:rFonts w:ascii="Calibri" w:hAnsi="Calibri" w:cs="Calibri"/>
                <w:b/>
                <w:sz w:val="22"/>
                <w:szCs w:val="22"/>
              </w:rPr>
              <w:t xml:space="preserve"> UiT</w:t>
            </w:r>
          </w:p>
        </w:tc>
        <w:tc>
          <w:tcPr>
            <w:tcW w:w="3055" w:type="dxa"/>
          </w:tcPr>
          <w:p w:rsidR="006A4FF5" w:rsidRDefault="006A4FF5" w:rsidP="00DC2876">
            <w:pPr>
              <w:rPr>
                <w:rFonts w:ascii="Calibri" w:hAnsi="Calibri" w:cs="Calibri"/>
                <w:b/>
                <w:sz w:val="22"/>
                <w:szCs w:val="22"/>
              </w:rPr>
            </w:pPr>
          </w:p>
          <w:p w:rsidR="00762473" w:rsidRDefault="00762473" w:rsidP="00DC2876">
            <w:pPr>
              <w:rPr>
                <w:rFonts w:ascii="Calibri" w:hAnsi="Calibri" w:cs="Calibri"/>
                <w:b/>
                <w:sz w:val="22"/>
                <w:szCs w:val="22"/>
              </w:rPr>
            </w:pPr>
          </w:p>
        </w:tc>
      </w:tr>
      <w:tr w:rsidR="00FC358E" w:rsidTr="007D1C7F">
        <w:tc>
          <w:tcPr>
            <w:tcW w:w="1413" w:type="dxa"/>
          </w:tcPr>
          <w:p w:rsidR="00FC358E" w:rsidRDefault="00FC358E" w:rsidP="00DC2876">
            <w:pPr>
              <w:rPr>
                <w:rFonts w:ascii="Calibri" w:hAnsi="Calibri" w:cs="Calibri"/>
                <w:sz w:val="22"/>
                <w:szCs w:val="22"/>
              </w:rPr>
            </w:pPr>
          </w:p>
          <w:p w:rsidR="00FC358E" w:rsidRDefault="00FC358E" w:rsidP="00DC2876">
            <w:pPr>
              <w:rPr>
                <w:rFonts w:ascii="Calibri" w:hAnsi="Calibri" w:cs="Calibri"/>
                <w:sz w:val="22"/>
                <w:szCs w:val="22"/>
              </w:rPr>
            </w:pPr>
            <w:r>
              <w:rPr>
                <w:rFonts w:ascii="Calibri" w:hAnsi="Calibri" w:cs="Calibri"/>
                <w:sz w:val="22"/>
                <w:szCs w:val="22"/>
              </w:rPr>
              <w:t>Barn/unge</w:t>
            </w:r>
          </w:p>
          <w:p w:rsidR="00FC358E" w:rsidRDefault="00FC358E" w:rsidP="00DC2876">
            <w:pPr>
              <w:rPr>
                <w:rFonts w:ascii="Calibri" w:hAnsi="Calibri" w:cs="Calibri"/>
                <w:sz w:val="22"/>
                <w:szCs w:val="22"/>
              </w:rPr>
            </w:pPr>
            <w:r>
              <w:rPr>
                <w:rFonts w:ascii="Calibri" w:hAnsi="Calibri" w:cs="Calibri"/>
                <w:sz w:val="22"/>
                <w:szCs w:val="22"/>
              </w:rPr>
              <w:t>8.-10.kl</w:t>
            </w:r>
          </w:p>
          <w:p w:rsidR="00FC358E" w:rsidRDefault="00FC358E" w:rsidP="00DC2876">
            <w:pPr>
              <w:rPr>
                <w:rFonts w:ascii="Calibri" w:hAnsi="Calibri" w:cs="Calibri"/>
                <w:sz w:val="22"/>
                <w:szCs w:val="22"/>
              </w:rPr>
            </w:pPr>
          </w:p>
          <w:p w:rsidR="00FC358E" w:rsidRDefault="00FC358E" w:rsidP="00DC2876">
            <w:pPr>
              <w:rPr>
                <w:rFonts w:ascii="Calibri" w:hAnsi="Calibri" w:cs="Calibri"/>
                <w:sz w:val="22"/>
                <w:szCs w:val="22"/>
              </w:rPr>
            </w:pPr>
            <w:r>
              <w:rPr>
                <w:rFonts w:ascii="Calibri" w:hAnsi="Calibri" w:cs="Calibri"/>
                <w:sz w:val="22"/>
                <w:szCs w:val="22"/>
              </w:rPr>
              <w:t>Ungdoms-rådet</w:t>
            </w:r>
          </w:p>
          <w:p w:rsidR="00EE4230" w:rsidRDefault="00EE4230" w:rsidP="00DC2876">
            <w:pPr>
              <w:rPr>
                <w:rFonts w:ascii="Calibri" w:hAnsi="Calibri" w:cs="Calibri"/>
                <w:sz w:val="22"/>
                <w:szCs w:val="22"/>
              </w:rPr>
            </w:pPr>
          </w:p>
          <w:p w:rsidR="00EE4230" w:rsidRDefault="00EE4230" w:rsidP="00DC2876">
            <w:pPr>
              <w:rPr>
                <w:rFonts w:ascii="Calibri" w:hAnsi="Calibri" w:cs="Calibri"/>
                <w:sz w:val="22"/>
                <w:szCs w:val="22"/>
              </w:rPr>
            </w:pPr>
          </w:p>
        </w:tc>
        <w:tc>
          <w:tcPr>
            <w:tcW w:w="1716" w:type="dxa"/>
          </w:tcPr>
          <w:p w:rsidR="00FC358E" w:rsidRDefault="00FC358E" w:rsidP="00DC2876">
            <w:pPr>
              <w:rPr>
                <w:rFonts w:ascii="Calibri" w:hAnsi="Calibri" w:cs="Calibri"/>
                <w:sz w:val="22"/>
                <w:szCs w:val="22"/>
              </w:rPr>
            </w:pPr>
          </w:p>
          <w:p w:rsidR="00FC358E" w:rsidRDefault="00FC358E" w:rsidP="00DC2876">
            <w:pPr>
              <w:rPr>
                <w:rFonts w:ascii="Calibri" w:hAnsi="Calibri" w:cs="Calibri"/>
                <w:sz w:val="22"/>
                <w:szCs w:val="22"/>
              </w:rPr>
            </w:pPr>
            <w:r>
              <w:rPr>
                <w:rFonts w:ascii="Calibri" w:hAnsi="Calibri" w:cs="Calibri"/>
                <w:sz w:val="22"/>
                <w:szCs w:val="22"/>
              </w:rPr>
              <w:t>Informasjon og involvering i prosess</w:t>
            </w:r>
          </w:p>
        </w:tc>
        <w:tc>
          <w:tcPr>
            <w:tcW w:w="1261" w:type="dxa"/>
          </w:tcPr>
          <w:p w:rsidR="00FC358E" w:rsidRPr="00577921" w:rsidRDefault="00FC358E" w:rsidP="00DC2876">
            <w:pPr>
              <w:rPr>
                <w:rFonts w:ascii="Calibri" w:hAnsi="Calibri" w:cs="Calibri"/>
                <w:sz w:val="22"/>
                <w:szCs w:val="22"/>
              </w:rPr>
            </w:pPr>
          </w:p>
          <w:p w:rsidR="00FC358E" w:rsidRPr="00577921" w:rsidRDefault="00702590" w:rsidP="00DC2876">
            <w:pPr>
              <w:rPr>
                <w:rFonts w:ascii="Calibri" w:hAnsi="Calibri" w:cs="Calibri"/>
                <w:sz w:val="22"/>
                <w:szCs w:val="22"/>
              </w:rPr>
            </w:pPr>
            <w:proofErr w:type="gramStart"/>
            <w:r w:rsidRPr="00577921">
              <w:rPr>
                <w:rFonts w:ascii="Calibri" w:hAnsi="Calibri" w:cs="Calibri"/>
                <w:sz w:val="22"/>
                <w:szCs w:val="22"/>
              </w:rPr>
              <w:t>o</w:t>
            </w:r>
            <w:r w:rsidR="00FC358E" w:rsidRPr="00577921">
              <w:rPr>
                <w:rFonts w:ascii="Calibri" w:hAnsi="Calibri" w:cs="Calibri"/>
                <w:sz w:val="22"/>
                <w:szCs w:val="22"/>
              </w:rPr>
              <w:t>ktober</w:t>
            </w:r>
            <w:proofErr w:type="gramEnd"/>
          </w:p>
          <w:p w:rsidR="00FC358E" w:rsidRPr="00577921" w:rsidRDefault="00FC358E" w:rsidP="00DC2876">
            <w:pPr>
              <w:rPr>
                <w:rFonts w:ascii="Calibri" w:hAnsi="Calibri" w:cs="Calibri"/>
                <w:sz w:val="22"/>
                <w:szCs w:val="22"/>
              </w:rPr>
            </w:pPr>
            <w:proofErr w:type="gramStart"/>
            <w:r w:rsidRPr="00577921">
              <w:rPr>
                <w:rFonts w:ascii="Calibri" w:hAnsi="Calibri" w:cs="Calibri"/>
                <w:sz w:val="22"/>
                <w:szCs w:val="22"/>
              </w:rPr>
              <w:t>november</w:t>
            </w:r>
            <w:proofErr w:type="gramEnd"/>
          </w:p>
        </w:tc>
        <w:tc>
          <w:tcPr>
            <w:tcW w:w="2048" w:type="dxa"/>
          </w:tcPr>
          <w:p w:rsidR="00FC358E" w:rsidRPr="00577921" w:rsidRDefault="00FC358E" w:rsidP="00DC2876">
            <w:pPr>
              <w:rPr>
                <w:rFonts w:ascii="Calibri" w:hAnsi="Calibri" w:cs="Calibri"/>
                <w:sz w:val="22"/>
                <w:szCs w:val="22"/>
              </w:rPr>
            </w:pPr>
          </w:p>
          <w:p w:rsidR="00FC358E" w:rsidRPr="00577921" w:rsidRDefault="00FC358E" w:rsidP="00DC2876">
            <w:pPr>
              <w:rPr>
                <w:rFonts w:ascii="Calibri" w:hAnsi="Calibri" w:cs="Calibri"/>
                <w:sz w:val="22"/>
                <w:szCs w:val="22"/>
              </w:rPr>
            </w:pPr>
          </w:p>
          <w:p w:rsidR="00FC358E" w:rsidRPr="00577921" w:rsidRDefault="00FC358E" w:rsidP="00DC2876">
            <w:pPr>
              <w:rPr>
                <w:rFonts w:ascii="Calibri" w:hAnsi="Calibri" w:cs="Calibri"/>
                <w:sz w:val="22"/>
                <w:szCs w:val="22"/>
              </w:rPr>
            </w:pPr>
            <w:r w:rsidRPr="00577921">
              <w:rPr>
                <w:rFonts w:ascii="Calibri" w:hAnsi="Calibri" w:cs="Calibri"/>
                <w:sz w:val="22"/>
                <w:szCs w:val="22"/>
              </w:rPr>
              <w:t>Møter</w:t>
            </w:r>
          </w:p>
        </w:tc>
        <w:tc>
          <w:tcPr>
            <w:tcW w:w="3055" w:type="dxa"/>
          </w:tcPr>
          <w:p w:rsidR="00FC358E" w:rsidRPr="00577921" w:rsidRDefault="00FC358E" w:rsidP="00DC2876">
            <w:pPr>
              <w:rPr>
                <w:rFonts w:ascii="Calibri" w:hAnsi="Calibri" w:cs="Calibri"/>
                <w:sz w:val="22"/>
                <w:szCs w:val="22"/>
              </w:rPr>
            </w:pPr>
          </w:p>
          <w:p w:rsidR="00FC358E" w:rsidRPr="00577921" w:rsidRDefault="00FC358E" w:rsidP="00DC2876">
            <w:pPr>
              <w:rPr>
                <w:rFonts w:ascii="Calibri" w:hAnsi="Calibri" w:cs="Calibri"/>
                <w:sz w:val="22"/>
                <w:szCs w:val="22"/>
              </w:rPr>
            </w:pPr>
            <w:r w:rsidRPr="00577921">
              <w:rPr>
                <w:rFonts w:ascii="Calibri" w:hAnsi="Calibri" w:cs="Calibri"/>
                <w:sz w:val="22"/>
                <w:szCs w:val="22"/>
              </w:rPr>
              <w:t>Skolene</w:t>
            </w:r>
          </w:p>
          <w:p w:rsidR="00FC358E" w:rsidRPr="00577921" w:rsidRDefault="00FC358E" w:rsidP="00DC2876">
            <w:pPr>
              <w:rPr>
                <w:rFonts w:ascii="Calibri" w:hAnsi="Calibri" w:cs="Calibri"/>
                <w:sz w:val="22"/>
                <w:szCs w:val="22"/>
              </w:rPr>
            </w:pPr>
            <w:r w:rsidRPr="00577921">
              <w:rPr>
                <w:rFonts w:ascii="Calibri" w:hAnsi="Calibri" w:cs="Calibri"/>
                <w:sz w:val="22"/>
                <w:szCs w:val="22"/>
              </w:rPr>
              <w:t>U-</w:t>
            </w:r>
            <w:proofErr w:type="spellStart"/>
            <w:r w:rsidRPr="00577921">
              <w:rPr>
                <w:rFonts w:ascii="Calibri" w:hAnsi="Calibri" w:cs="Calibri"/>
                <w:sz w:val="22"/>
                <w:szCs w:val="22"/>
              </w:rPr>
              <w:t>rådmøte</w:t>
            </w:r>
            <w:proofErr w:type="spellEnd"/>
          </w:p>
        </w:tc>
      </w:tr>
      <w:tr w:rsidR="007D1C7F" w:rsidTr="007D1C7F">
        <w:tc>
          <w:tcPr>
            <w:tcW w:w="1413" w:type="dxa"/>
          </w:tcPr>
          <w:p w:rsidR="007D1C7F" w:rsidRDefault="007D1C7F" w:rsidP="00DC2876">
            <w:pPr>
              <w:rPr>
                <w:rFonts w:ascii="Calibri" w:hAnsi="Calibri" w:cs="Calibri"/>
                <w:sz w:val="22"/>
                <w:szCs w:val="22"/>
              </w:rPr>
            </w:pPr>
          </w:p>
          <w:p w:rsidR="00762473" w:rsidRDefault="00762473" w:rsidP="00DC2876">
            <w:pPr>
              <w:rPr>
                <w:rFonts w:ascii="Calibri" w:hAnsi="Calibri" w:cs="Calibri"/>
                <w:sz w:val="22"/>
                <w:szCs w:val="22"/>
              </w:rPr>
            </w:pPr>
          </w:p>
          <w:p w:rsidR="00A56F4D" w:rsidRDefault="00A56F4D" w:rsidP="00DC2876">
            <w:pPr>
              <w:rPr>
                <w:rFonts w:ascii="Calibri" w:hAnsi="Calibri" w:cs="Calibri"/>
                <w:sz w:val="22"/>
                <w:szCs w:val="22"/>
              </w:rPr>
            </w:pPr>
            <w:r>
              <w:rPr>
                <w:rFonts w:ascii="Calibri" w:hAnsi="Calibri" w:cs="Calibri"/>
                <w:sz w:val="22"/>
                <w:szCs w:val="22"/>
              </w:rPr>
              <w:t>Alle</w:t>
            </w:r>
          </w:p>
        </w:tc>
        <w:tc>
          <w:tcPr>
            <w:tcW w:w="1716" w:type="dxa"/>
          </w:tcPr>
          <w:p w:rsidR="00A56F4D" w:rsidRDefault="00A56F4D" w:rsidP="00DC2876">
            <w:pPr>
              <w:rPr>
                <w:rFonts w:ascii="Calibri" w:hAnsi="Calibri" w:cs="Calibri"/>
                <w:sz w:val="22"/>
                <w:szCs w:val="22"/>
              </w:rPr>
            </w:pPr>
          </w:p>
          <w:p w:rsidR="007D1C7F" w:rsidRDefault="00A56F4D" w:rsidP="00DC2876">
            <w:pPr>
              <w:rPr>
                <w:rFonts w:ascii="Calibri" w:hAnsi="Calibri" w:cs="Calibri"/>
                <w:sz w:val="22"/>
                <w:szCs w:val="22"/>
              </w:rPr>
            </w:pPr>
            <w:r>
              <w:rPr>
                <w:rFonts w:ascii="Calibri" w:hAnsi="Calibri" w:cs="Calibri"/>
                <w:sz w:val="22"/>
                <w:szCs w:val="22"/>
              </w:rPr>
              <w:t>Politiske verksteder.</w:t>
            </w:r>
          </w:p>
          <w:p w:rsidR="00762473" w:rsidRDefault="00762473" w:rsidP="00DC2876">
            <w:pPr>
              <w:rPr>
                <w:rFonts w:ascii="Calibri" w:hAnsi="Calibri" w:cs="Calibri"/>
                <w:sz w:val="22"/>
                <w:szCs w:val="22"/>
              </w:rPr>
            </w:pPr>
          </w:p>
          <w:p w:rsidR="00762473" w:rsidRDefault="00762473" w:rsidP="00DC2876">
            <w:pPr>
              <w:rPr>
                <w:rFonts w:ascii="Calibri" w:hAnsi="Calibri" w:cs="Calibri"/>
                <w:sz w:val="22"/>
                <w:szCs w:val="22"/>
              </w:rPr>
            </w:pPr>
            <w:r>
              <w:rPr>
                <w:rFonts w:ascii="Calibri" w:hAnsi="Calibri" w:cs="Calibri"/>
                <w:sz w:val="22"/>
                <w:szCs w:val="22"/>
              </w:rPr>
              <w:t xml:space="preserve">Folkemøter </w:t>
            </w:r>
          </w:p>
          <w:p w:rsidR="00762473" w:rsidRDefault="00762473" w:rsidP="00DC2876">
            <w:pPr>
              <w:rPr>
                <w:rFonts w:ascii="Calibri" w:hAnsi="Calibri" w:cs="Calibri"/>
                <w:sz w:val="22"/>
                <w:szCs w:val="22"/>
              </w:rPr>
            </w:pPr>
            <w:proofErr w:type="spellStart"/>
            <w:r>
              <w:rPr>
                <w:rFonts w:ascii="Calibri" w:hAnsi="Calibri" w:cs="Calibri"/>
                <w:sz w:val="22"/>
                <w:szCs w:val="22"/>
              </w:rPr>
              <w:t>Otertun</w:t>
            </w:r>
            <w:proofErr w:type="spellEnd"/>
          </w:p>
          <w:p w:rsidR="00762473" w:rsidRDefault="00762473" w:rsidP="00DC2876">
            <w:pPr>
              <w:rPr>
                <w:rFonts w:ascii="Calibri" w:hAnsi="Calibri" w:cs="Calibri"/>
                <w:sz w:val="22"/>
                <w:szCs w:val="22"/>
              </w:rPr>
            </w:pPr>
            <w:proofErr w:type="spellStart"/>
            <w:r>
              <w:rPr>
                <w:rFonts w:ascii="Calibri" w:hAnsi="Calibri" w:cs="Calibri"/>
                <w:sz w:val="22"/>
                <w:szCs w:val="22"/>
              </w:rPr>
              <w:t>LHL</w:t>
            </w:r>
            <w:proofErr w:type="spellEnd"/>
            <w:r>
              <w:rPr>
                <w:rFonts w:ascii="Calibri" w:hAnsi="Calibri" w:cs="Calibri"/>
                <w:sz w:val="22"/>
                <w:szCs w:val="22"/>
              </w:rPr>
              <w:t xml:space="preserve"> </w:t>
            </w:r>
            <w:proofErr w:type="spellStart"/>
            <w:r>
              <w:rPr>
                <w:rFonts w:ascii="Calibri" w:hAnsi="Calibri" w:cs="Calibri"/>
                <w:sz w:val="22"/>
                <w:szCs w:val="22"/>
              </w:rPr>
              <w:t>SKibotn</w:t>
            </w:r>
            <w:proofErr w:type="spellEnd"/>
          </w:p>
          <w:p w:rsidR="00A56F4D" w:rsidRDefault="00A56F4D" w:rsidP="00DC2876">
            <w:pPr>
              <w:rPr>
                <w:rFonts w:ascii="Calibri" w:hAnsi="Calibri" w:cs="Calibri"/>
                <w:sz w:val="22"/>
                <w:szCs w:val="22"/>
              </w:rPr>
            </w:pPr>
          </w:p>
          <w:p w:rsidR="00A56F4D" w:rsidRDefault="00A56F4D" w:rsidP="00A56F4D">
            <w:pPr>
              <w:rPr>
                <w:rFonts w:ascii="Calibri" w:hAnsi="Calibri" w:cs="Calibri"/>
                <w:sz w:val="22"/>
                <w:szCs w:val="22"/>
              </w:rPr>
            </w:pPr>
          </w:p>
        </w:tc>
        <w:tc>
          <w:tcPr>
            <w:tcW w:w="1261" w:type="dxa"/>
          </w:tcPr>
          <w:p w:rsidR="007D1C7F" w:rsidRDefault="007D1C7F" w:rsidP="00DC2876">
            <w:pPr>
              <w:rPr>
                <w:rFonts w:ascii="Calibri" w:hAnsi="Calibri" w:cs="Calibri"/>
                <w:b/>
                <w:sz w:val="22"/>
                <w:szCs w:val="22"/>
              </w:rPr>
            </w:pPr>
          </w:p>
          <w:p w:rsidR="00A56F4D" w:rsidRPr="00762473" w:rsidRDefault="00A56F4D" w:rsidP="00DC2876">
            <w:pPr>
              <w:rPr>
                <w:rFonts w:ascii="Calibri" w:hAnsi="Calibri" w:cs="Calibri"/>
                <w:sz w:val="22"/>
                <w:szCs w:val="22"/>
              </w:rPr>
            </w:pPr>
            <w:r w:rsidRPr="00762473">
              <w:rPr>
                <w:rFonts w:ascii="Calibri" w:hAnsi="Calibri" w:cs="Calibri"/>
                <w:sz w:val="22"/>
                <w:szCs w:val="22"/>
              </w:rPr>
              <w:t>Etter 15.oktober</w:t>
            </w:r>
          </w:p>
        </w:tc>
        <w:tc>
          <w:tcPr>
            <w:tcW w:w="2048" w:type="dxa"/>
          </w:tcPr>
          <w:p w:rsidR="007D1C7F" w:rsidRDefault="007D1C7F" w:rsidP="00DC2876">
            <w:pPr>
              <w:rPr>
                <w:rFonts w:ascii="Calibri" w:hAnsi="Calibri" w:cs="Calibri"/>
                <w:b/>
                <w:sz w:val="22"/>
                <w:szCs w:val="22"/>
              </w:rPr>
            </w:pPr>
          </w:p>
          <w:p w:rsidR="00A56F4D" w:rsidRDefault="00A56F4D" w:rsidP="00A56F4D">
            <w:pPr>
              <w:rPr>
                <w:rFonts w:ascii="Calibri" w:hAnsi="Calibri" w:cs="Calibri"/>
                <w:sz w:val="22"/>
                <w:szCs w:val="22"/>
              </w:rPr>
            </w:pPr>
            <w:r>
              <w:rPr>
                <w:rFonts w:ascii="Calibri" w:hAnsi="Calibri" w:cs="Calibri"/>
                <w:sz w:val="22"/>
                <w:szCs w:val="22"/>
              </w:rPr>
              <w:t>Folkemøter</w:t>
            </w:r>
          </w:p>
          <w:p w:rsidR="00A56F4D" w:rsidRDefault="00A56F4D" w:rsidP="00A56F4D">
            <w:pPr>
              <w:rPr>
                <w:rFonts w:ascii="Calibri" w:hAnsi="Calibri" w:cs="Calibri"/>
                <w:sz w:val="22"/>
                <w:szCs w:val="22"/>
              </w:rPr>
            </w:pPr>
          </w:p>
          <w:p w:rsidR="00762473" w:rsidRDefault="00762473" w:rsidP="00A56F4D">
            <w:pPr>
              <w:rPr>
                <w:rFonts w:ascii="Calibri" w:hAnsi="Calibri" w:cs="Calibri"/>
                <w:sz w:val="22"/>
                <w:szCs w:val="22"/>
              </w:rPr>
            </w:pPr>
          </w:p>
          <w:p w:rsidR="00AD1339" w:rsidRDefault="00AD1339" w:rsidP="00A56F4D">
            <w:pPr>
              <w:rPr>
                <w:rFonts w:ascii="Calibri" w:hAnsi="Calibri" w:cs="Calibri"/>
                <w:sz w:val="22"/>
                <w:szCs w:val="22"/>
              </w:rPr>
            </w:pPr>
            <w:r>
              <w:rPr>
                <w:rFonts w:ascii="Calibri" w:hAnsi="Calibri" w:cs="Calibri"/>
                <w:sz w:val="22"/>
                <w:szCs w:val="22"/>
              </w:rPr>
              <w:t>Møter i råd og utvalg</w:t>
            </w:r>
          </w:p>
          <w:p w:rsidR="00A56F4D" w:rsidRDefault="00A56F4D" w:rsidP="00DC2876">
            <w:pPr>
              <w:rPr>
                <w:rFonts w:ascii="Calibri" w:hAnsi="Calibri" w:cs="Calibri"/>
                <w:b/>
                <w:sz w:val="22"/>
                <w:szCs w:val="22"/>
              </w:rPr>
            </w:pPr>
          </w:p>
        </w:tc>
        <w:tc>
          <w:tcPr>
            <w:tcW w:w="3055" w:type="dxa"/>
          </w:tcPr>
          <w:p w:rsidR="007D1C7F" w:rsidRDefault="007D1C7F" w:rsidP="00DC2876">
            <w:pPr>
              <w:rPr>
                <w:rFonts w:ascii="Calibri" w:hAnsi="Calibri" w:cs="Calibri"/>
                <w:b/>
                <w:sz w:val="22"/>
                <w:szCs w:val="22"/>
              </w:rPr>
            </w:pPr>
          </w:p>
          <w:p w:rsidR="00A56F4D" w:rsidRPr="00762473" w:rsidRDefault="00A56F4D" w:rsidP="00DC2876">
            <w:pPr>
              <w:rPr>
                <w:rFonts w:ascii="Calibri" w:hAnsi="Calibri" w:cs="Calibri"/>
                <w:sz w:val="22"/>
                <w:szCs w:val="22"/>
              </w:rPr>
            </w:pPr>
            <w:r w:rsidRPr="00762473">
              <w:rPr>
                <w:rFonts w:ascii="Calibri" w:hAnsi="Calibri" w:cs="Calibri"/>
                <w:sz w:val="22"/>
                <w:szCs w:val="22"/>
              </w:rPr>
              <w:t>Det må lages en progresjonsplan av aktiviteter fram til vedtak</w:t>
            </w:r>
          </w:p>
          <w:p w:rsidR="00A56F4D" w:rsidRDefault="00A56F4D" w:rsidP="00DC2876">
            <w:pPr>
              <w:rPr>
                <w:rFonts w:ascii="Calibri" w:hAnsi="Calibri" w:cs="Calibri"/>
                <w:b/>
                <w:sz w:val="22"/>
                <w:szCs w:val="22"/>
              </w:rPr>
            </w:pPr>
          </w:p>
        </w:tc>
      </w:tr>
      <w:tr w:rsidR="006A4FF5" w:rsidTr="007D1C7F">
        <w:tc>
          <w:tcPr>
            <w:tcW w:w="1413" w:type="dxa"/>
          </w:tcPr>
          <w:p w:rsidR="00EE4230" w:rsidRDefault="00EE4230" w:rsidP="00DC2876">
            <w:pPr>
              <w:rPr>
                <w:rFonts w:ascii="Calibri" w:hAnsi="Calibri" w:cs="Calibri"/>
                <w:sz w:val="22"/>
                <w:szCs w:val="22"/>
              </w:rPr>
            </w:pPr>
          </w:p>
          <w:p w:rsidR="006A4FF5" w:rsidRDefault="006A4FF5" w:rsidP="00DC2876">
            <w:pPr>
              <w:rPr>
                <w:rFonts w:ascii="Calibri" w:hAnsi="Calibri" w:cs="Calibri"/>
                <w:sz w:val="22"/>
                <w:szCs w:val="22"/>
              </w:rPr>
            </w:pPr>
            <w:r>
              <w:rPr>
                <w:rFonts w:ascii="Calibri" w:hAnsi="Calibri" w:cs="Calibri"/>
                <w:sz w:val="22"/>
                <w:szCs w:val="22"/>
              </w:rPr>
              <w:t>Alle</w:t>
            </w:r>
          </w:p>
        </w:tc>
        <w:tc>
          <w:tcPr>
            <w:tcW w:w="1716" w:type="dxa"/>
          </w:tcPr>
          <w:p w:rsidR="00EE4230" w:rsidRDefault="00EE4230" w:rsidP="00DC2876">
            <w:pPr>
              <w:rPr>
                <w:rFonts w:ascii="Calibri" w:hAnsi="Calibri" w:cs="Calibri"/>
                <w:sz w:val="22"/>
                <w:szCs w:val="22"/>
              </w:rPr>
            </w:pPr>
          </w:p>
          <w:p w:rsidR="006A4FF5" w:rsidRDefault="006A4FF5" w:rsidP="00DC2876">
            <w:pPr>
              <w:rPr>
                <w:rFonts w:ascii="Calibri" w:hAnsi="Calibri" w:cs="Calibri"/>
                <w:sz w:val="22"/>
                <w:szCs w:val="22"/>
              </w:rPr>
            </w:pPr>
            <w:r>
              <w:rPr>
                <w:rFonts w:ascii="Calibri" w:hAnsi="Calibri" w:cs="Calibri"/>
                <w:sz w:val="22"/>
                <w:szCs w:val="22"/>
              </w:rPr>
              <w:t>Innbyggerhøringer</w:t>
            </w:r>
          </w:p>
          <w:p w:rsidR="00EE4230" w:rsidRDefault="00EE4230" w:rsidP="00DC2876">
            <w:pPr>
              <w:rPr>
                <w:rFonts w:ascii="Calibri" w:hAnsi="Calibri" w:cs="Calibri"/>
                <w:sz w:val="22"/>
                <w:szCs w:val="22"/>
              </w:rPr>
            </w:pPr>
          </w:p>
        </w:tc>
        <w:tc>
          <w:tcPr>
            <w:tcW w:w="1261" w:type="dxa"/>
          </w:tcPr>
          <w:p w:rsidR="006A4FF5" w:rsidRPr="006A4FF5" w:rsidRDefault="006A4FF5" w:rsidP="00DC2876">
            <w:pPr>
              <w:rPr>
                <w:rFonts w:ascii="Calibri" w:hAnsi="Calibri" w:cs="Calibri"/>
                <w:sz w:val="22"/>
                <w:szCs w:val="22"/>
              </w:rPr>
            </w:pPr>
            <w:r w:rsidRPr="006A4FF5">
              <w:rPr>
                <w:rFonts w:ascii="Calibri" w:hAnsi="Calibri" w:cs="Calibri"/>
                <w:sz w:val="22"/>
                <w:szCs w:val="22"/>
              </w:rPr>
              <w:t>Etter 15.okt</w:t>
            </w:r>
          </w:p>
        </w:tc>
        <w:tc>
          <w:tcPr>
            <w:tcW w:w="2048" w:type="dxa"/>
          </w:tcPr>
          <w:p w:rsidR="006A4FF5" w:rsidRDefault="006A4FF5" w:rsidP="00DC2876">
            <w:pPr>
              <w:rPr>
                <w:rFonts w:ascii="Calibri" w:hAnsi="Calibri" w:cs="Calibri"/>
                <w:b/>
                <w:sz w:val="22"/>
                <w:szCs w:val="22"/>
              </w:rPr>
            </w:pPr>
          </w:p>
          <w:p w:rsidR="00EE4230" w:rsidRDefault="00EE4230" w:rsidP="00DC2876">
            <w:pPr>
              <w:rPr>
                <w:rFonts w:ascii="Calibri" w:hAnsi="Calibri" w:cs="Calibri"/>
                <w:b/>
                <w:sz w:val="22"/>
                <w:szCs w:val="22"/>
              </w:rPr>
            </w:pPr>
            <w:r>
              <w:rPr>
                <w:rFonts w:ascii="Calibri" w:hAnsi="Calibri" w:cs="Calibri"/>
                <w:b/>
                <w:sz w:val="22"/>
                <w:szCs w:val="22"/>
              </w:rPr>
              <w:t>Form ikke avklart</w:t>
            </w:r>
          </w:p>
        </w:tc>
        <w:tc>
          <w:tcPr>
            <w:tcW w:w="3055" w:type="dxa"/>
          </w:tcPr>
          <w:p w:rsidR="00EE4230" w:rsidRDefault="00EE4230" w:rsidP="00DC2876">
            <w:pPr>
              <w:rPr>
                <w:rFonts w:ascii="Calibri" w:hAnsi="Calibri" w:cs="Calibri"/>
                <w:b/>
                <w:sz w:val="22"/>
                <w:szCs w:val="22"/>
              </w:rPr>
            </w:pPr>
          </w:p>
          <w:p w:rsidR="00EE4230" w:rsidRDefault="00EE4230" w:rsidP="00DC2876">
            <w:pPr>
              <w:rPr>
                <w:rFonts w:ascii="Calibri" w:hAnsi="Calibri" w:cs="Calibri"/>
                <w:b/>
                <w:sz w:val="22"/>
                <w:szCs w:val="22"/>
              </w:rPr>
            </w:pPr>
          </w:p>
        </w:tc>
      </w:tr>
      <w:tr w:rsidR="006A4FF5" w:rsidTr="007D1C7F">
        <w:tc>
          <w:tcPr>
            <w:tcW w:w="1413" w:type="dxa"/>
          </w:tcPr>
          <w:p w:rsidR="006A4FF5" w:rsidRDefault="006A4FF5" w:rsidP="00DC2876">
            <w:pPr>
              <w:rPr>
                <w:rFonts w:ascii="Calibri" w:hAnsi="Calibri" w:cs="Calibri"/>
                <w:sz w:val="22"/>
                <w:szCs w:val="22"/>
              </w:rPr>
            </w:pPr>
          </w:p>
          <w:p w:rsidR="006A4FF5" w:rsidRDefault="006A4FF5" w:rsidP="00DC2876">
            <w:pPr>
              <w:rPr>
                <w:rFonts w:ascii="Calibri" w:hAnsi="Calibri" w:cs="Calibri"/>
                <w:sz w:val="22"/>
                <w:szCs w:val="22"/>
              </w:rPr>
            </w:pPr>
          </w:p>
          <w:p w:rsidR="006A4FF5" w:rsidRDefault="006A4FF5" w:rsidP="00DC2876">
            <w:pPr>
              <w:rPr>
                <w:rFonts w:ascii="Calibri" w:hAnsi="Calibri" w:cs="Calibri"/>
                <w:sz w:val="22"/>
                <w:szCs w:val="22"/>
              </w:rPr>
            </w:pPr>
            <w:r>
              <w:rPr>
                <w:rFonts w:ascii="Calibri" w:hAnsi="Calibri" w:cs="Calibri"/>
                <w:sz w:val="22"/>
                <w:szCs w:val="22"/>
              </w:rPr>
              <w:t>Kommunestyret</w:t>
            </w:r>
          </w:p>
        </w:tc>
        <w:tc>
          <w:tcPr>
            <w:tcW w:w="1716" w:type="dxa"/>
          </w:tcPr>
          <w:p w:rsidR="006A4FF5" w:rsidRDefault="006A4FF5" w:rsidP="00DC2876">
            <w:pPr>
              <w:rPr>
                <w:rFonts w:ascii="Calibri" w:hAnsi="Calibri" w:cs="Calibri"/>
                <w:sz w:val="22"/>
                <w:szCs w:val="22"/>
              </w:rPr>
            </w:pPr>
          </w:p>
          <w:p w:rsidR="006A4FF5" w:rsidRDefault="006A4FF5" w:rsidP="00DC2876">
            <w:pPr>
              <w:rPr>
                <w:rFonts w:ascii="Calibri" w:hAnsi="Calibri" w:cs="Calibri"/>
                <w:sz w:val="22"/>
                <w:szCs w:val="22"/>
              </w:rPr>
            </w:pPr>
            <w:r>
              <w:rPr>
                <w:rFonts w:ascii="Calibri" w:hAnsi="Calibri" w:cs="Calibri"/>
                <w:sz w:val="22"/>
                <w:szCs w:val="22"/>
              </w:rPr>
              <w:t>Vedtak:</w:t>
            </w:r>
          </w:p>
          <w:p w:rsidR="006A4FF5" w:rsidRDefault="00EE4230" w:rsidP="00DC2876">
            <w:pPr>
              <w:rPr>
                <w:rFonts w:ascii="Calibri" w:hAnsi="Calibri" w:cs="Calibri"/>
                <w:sz w:val="22"/>
                <w:szCs w:val="22"/>
              </w:rPr>
            </w:pPr>
            <w:r>
              <w:rPr>
                <w:rFonts w:ascii="Calibri" w:hAnsi="Calibri" w:cs="Calibri"/>
                <w:sz w:val="22"/>
                <w:szCs w:val="22"/>
              </w:rPr>
              <w:t>Skal det forhandles?</w:t>
            </w:r>
          </w:p>
          <w:p w:rsidR="006A4FF5" w:rsidRDefault="006A4FF5" w:rsidP="00DC2876">
            <w:pPr>
              <w:rPr>
                <w:rFonts w:ascii="Calibri" w:hAnsi="Calibri" w:cs="Calibri"/>
                <w:sz w:val="22"/>
                <w:szCs w:val="22"/>
              </w:rPr>
            </w:pPr>
            <w:r>
              <w:rPr>
                <w:rFonts w:ascii="Calibri" w:hAnsi="Calibri" w:cs="Calibri"/>
                <w:sz w:val="22"/>
                <w:szCs w:val="22"/>
              </w:rPr>
              <w:t>Hvem skal det evt. forhandles med?</w:t>
            </w:r>
          </w:p>
          <w:p w:rsidR="006A4FF5" w:rsidRDefault="006A4FF5" w:rsidP="00DC2876">
            <w:pPr>
              <w:rPr>
                <w:rFonts w:ascii="Calibri" w:hAnsi="Calibri" w:cs="Calibri"/>
                <w:sz w:val="22"/>
                <w:szCs w:val="22"/>
              </w:rPr>
            </w:pPr>
          </w:p>
        </w:tc>
        <w:tc>
          <w:tcPr>
            <w:tcW w:w="1261" w:type="dxa"/>
          </w:tcPr>
          <w:p w:rsidR="006A4FF5" w:rsidRDefault="006A4FF5" w:rsidP="00DC2876">
            <w:pPr>
              <w:rPr>
                <w:rFonts w:ascii="Calibri" w:hAnsi="Calibri" w:cs="Calibri"/>
                <w:sz w:val="22"/>
                <w:szCs w:val="22"/>
              </w:rPr>
            </w:pPr>
          </w:p>
          <w:p w:rsidR="006A4FF5" w:rsidRDefault="006A4FF5" w:rsidP="00DC2876">
            <w:pPr>
              <w:rPr>
                <w:rFonts w:ascii="Calibri" w:hAnsi="Calibri" w:cs="Calibri"/>
                <w:sz w:val="22"/>
                <w:szCs w:val="22"/>
              </w:rPr>
            </w:pPr>
          </w:p>
          <w:p w:rsidR="006A4FF5" w:rsidRPr="006A4FF5" w:rsidRDefault="006A4FF5" w:rsidP="00DC2876">
            <w:pPr>
              <w:rPr>
                <w:rFonts w:ascii="Calibri" w:hAnsi="Calibri" w:cs="Calibri"/>
                <w:sz w:val="22"/>
                <w:szCs w:val="22"/>
              </w:rPr>
            </w:pPr>
            <w:r>
              <w:rPr>
                <w:rFonts w:ascii="Calibri" w:hAnsi="Calibri" w:cs="Calibri"/>
                <w:sz w:val="22"/>
                <w:szCs w:val="22"/>
              </w:rPr>
              <w:t>Desember</w:t>
            </w:r>
          </w:p>
        </w:tc>
        <w:tc>
          <w:tcPr>
            <w:tcW w:w="2048" w:type="dxa"/>
          </w:tcPr>
          <w:p w:rsidR="006A4FF5" w:rsidRDefault="006A4FF5" w:rsidP="00DC2876">
            <w:pPr>
              <w:rPr>
                <w:rFonts w:ascii="Calibri" w:hAnsi="Calibri" w:cs="Calibri"/>
                <w:b/>
                <w:sz w:val="22"/>
                <w:szCs w:val="22"/>
              </w:rPr>
            </w:pPr>
          </w:p>
          <w:p w:rsidR="006A4FF5" w:rsidRDefault="006A4FF5" w:rsidP="00DC2876">
            <w:pPr>
              <w:rPr>
                <w:rFonts w:ascii="Calibri" w:hAnsi="Calibri" w:cs="Calibri"/>
                <w:b/>
                <w:sz w:val="22"/>
                <w:szCs w:val="22"/>
              </w:rPr>
            </w:pPr>
          </w:p>
          <w:p w:rsidR="006A4FF5" w:rsidRDefault="006A4FF5" w:rsidP="00DC2876">
            <w:pPr>
              <w:rPr>
                <w:rFonts w:ascii="Calibri" w:hAnsi="Calibri" w:cs="Calibri"/>
                <w:b/>
                <w:sz w:val="22"/>
                <w:szCs w:val="22"/>
              </w:rPr>
            </w:pPr>
            <w:r>
              <w:rPr>
                <w:rFonts w:ascii="Calibri" w:hAnsi="Calibri" w:cs="Calibri"/>
                <w:b/>
                <w:sz w:val="22"/>
                <w:szCs w:val="22"/>
              </w:rPr>
              <w:t>Møte i kommunestyret</w:t>
            </w:r>
          </w:p>
        </w:tc>
        <w:tc>
          <w:tcPr>
            <w:tcW w:w="3055" w:type="dxa"/>
          </w:tcPr>
          <w:p w:rsidR="006A4FF5" w:rsidRDefault="006A4FF5" w:rsidP="00DC2876">
            <w:pPr>
              <w:rPr>
                <w:rFonts w:ascii="Calibri" w:hAnsi="Calibri" w:cs="Calibri"/>
                <w:b/>
                <w:sz w:val="22"/>
                <w:szCs w:val="22"/>
              </w:rPr>
            </w:pPr>
          </w:p>
          <w:p w:rsidR="006A4FF5" w:rsidRDefault="006A4FF5" w:rsidP="00DC2876">
            <w:pPr>
              <w:rPr>
                <w:rFonts w:ascii="Calibri" w:hAnsi="Calibri" w:cs="Calibri"/>
                <w:b/>
                <w:sz w:val="22"/>
                <w:szCs w:val="22"/>
              </w:rPr>
            </w:pPr>
          </w:p>
          <w:p w:rsidR="006A4FF5" w:rsidRDefault="006A4FF5" w:rsidP="00DC2876">
            <w:pPr>
              <w:rPr>
                <w:rFonts w:ascii="Calibri" w:hAnsi="Calibri" w:cs="Calibri"/>
                <w:b/>
                <w:sz w:val="22"/>
                <w:szCs w:val="22"/>
              </w:rPr>
            </w:pPr>
          </w:p>
          <w:p w:rsidR="006A4FF5" w:rsidRDefault="006A4FF5" w:rsidP="00DC2876">
            <w:pPr>
              <w:rPr>
                <w:rFonts w:ascii="Calibri" w:hAnsi="Calibri" w:cs="Calibri"/>
                <w:b/>
                <w:sz w:val="22"/>
                <w:szCs w:val="22"/>
              </w:rPr>
            </w:pPr>
          </w:p>
        </w:tc>
      </w:tr>
      <w:tr w:rsidR="006A4FF5" w:rsidTr="007D1C7F">
        <w:tc>
          <w:tcPr>
            <w:tcW w:w="1413" w:type="dxa"/>
          </w:tcPr>
          <w:p w:rsidR="006A4FF5" w:rsidRDefault="006A4FF5" w:rsidP="00DC2876">
            <w:pPr>
              <w:rPr>
                <w:rFonts w:ascii="Calibri" w:hAnsi="Calibri" w:cs="Calibri"/>
                <w:sz w:val="22"/>
                <w:szCs w:val="22"/>
              </w:rPr>
            </w:pPr>
          </w:p>
        </w:tc>
        <w:tc>
          <w:tcPr>
            <w:tcW w:w="1716" w:type="dxa"/>
          </w:tcPr>
          <w:p w:rsidR="006A4FF5" w:rsidRDefault="006A4FF5" w:rsidP="00DC2876">
            <w:pPr>
              <w:rPr>
                <w:rFonts w:ascii="Calibri" w:hAnsi="Calibri" w:cs="Calibri"/>
                <w:sz w:val="22"/>
                <w:szCs w:val="22"/>
              </w:rPr>
            </w:pPr>
          </w:p>
        </w:tc>
        <w:tc>
          <w:tcPr>
            <w:tcW w:w="1261" w:type="dxa"/>
          </w:tcPr>
          <w:p w:rsidR="006A4FF5" w:rsidRDefault="006A4FF5" w:rsidP="00DC2876">
            <w:pPr>
              <w:rPr>
                <w:rFonts w:ascii="Calibri" w:hAnsi="Calibri" w:cs="Calibri"/>
                <w:sz w:val="22"/>
                <w:szCs w:val="22"/>
              </w:rPr>
            </w:pPr>
            <w:r>
              <w:rPr>
                <w:rFonts w:ascii="Calibri" w:hAnsi="Calibri" w:cs="Calibri"/>
                <w:sz w:val="22"/>
                <w:szCs w:val="22"/>
              </w:rPr>
              <w:t>Evt forhandlinger starter etter 1.jan og varer fram til ca. april, mai.</w:t>
            </w:r>
          </w:p>
        </w:tc>
        <w:tc>
          <w:tcPr>
            <w:tcW w:w="2048" w:type="dxa"/>
          </w:tcPr>
          <w:p w:rsidR="006A4FF5" w:rsidRDefault="006A4FF5" w:rsidP="00DC2876">
            <w:pPr>
              <w:rPr>
                <w:rFonts w:ascii="Calibri" w:hAnsi="Calibri" w:cs="Calibri"/>
                <w:b/>
                <w:sz w:val="22"/>
                <w:szCs w:val="22"/>
              </w:rPr>
            </w:pPr>
          </w:p>
        </w:tc>
        <w:tc>
          <w:tcPr>
            <w:tcW w:w="3055" w:type="dxa"/>
          </w:tcPr>
          <w:p w:rsidR="006A4FF5" w:rsidRDefault="006A4FF5" w:rsidP="00DC2876">
            <w:pPr>
              <w:rPr>
                <w:rFonts w:ascii="Calibri" w:hAnsi="Calibri" w:cs="Calibri"/>
                <w:b/>
                <w:sz w:val="22"/>
                <w:szCs w:val="22"/>
              </w:rPr>
            </w:pPr>
          </w:p>
        </w:tc>
      </w:tr>
    </w:tbl>
    <w:p w:rsidR="00DC2876" w:rsidRPr="00DC2876" w:rsidRDefault="00DC2876" w:rsidP="00B35C27">
      <w:pPr>
        <w:rPr>
          <w:rFonts w:ascii="Calibri" w:hAnsi="Calibri" w:cs="Calibri"/>
          <w:b/>
          <w:sz w:val="22"/>
          <w:szCs w:val="22"/>
        </w:rPr>
      </w:pPr>
    </w:p>
    <w:sectPr w:rsidR="00DC2876" w:rsidRPr="00DC287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482" w:rsidRDefault="008A6482" w:rsidP="00482B15">
      <w:r>
        <w:separator/>
      </w:r>
    </w:p>
  </w:endnote>
  <w:endnote w:type="continuationSeparator" w:id="0">
    <w:p w:rsidR="008A6482" w:rsidRDefault="008A6482" w:rsidP="0048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E1D637476E614DA38A7FBD4B1B341DEB"/>
      </w:placeholder>
      <w:temporary/>
      <w:showingPlcHdr/>
      <w15:appearance w15:val="hidden"/>
    </w:sdtPr>
    <w:sdtEndPr/>
    <w:sdtContent>
      <w:p w:rsidR="00187C84" w:rsidRDefault="00187C84">
        <w:pPr>
          <w:pStyle w:val="Bunntekst"/>
        </w:pPr>
        <w:r>
          <w:t>[Skriv her]</w:t>
        </w:r>
      </w:p>
    </w:sdtContent>
  </w:sdt>
  <w:p w:rsidR="00187C84" w:rsidRPr="00187C84" w:rsidRDefault="00187C84" w:rsidP="00187C84">
    <w:pPr>
      <w:pStyle w:val="Default"/>
      <w:jc w:val="center"/>
      <w:rPr>
        <w:rFonts w:ascii="Cambria" w:hAnsi="Cambria" w:cs="Cambria"/>
        <w:b/>
        <w:bCs/>
        <w:i/>
        <w:sz w:val="18"/>
        <w:szCs w:val="18"/>
      </w:rPr>
    </w:pPr>
    <w:r w:rsidRPr="00187C84">
      <w:rPr>
        <w:rFonts w:ascii="Cambria" w:hAnsi="Cambria" w:cs="Cambria"/>
        <w:b/>
        <w:bCs/>
        <w:i/>
        <w:sz w:val="18"/>
        <w:szCs w:val="18"/>
      </w:rPr>
      <w:t>Vedtatt i styringsgruppa for kommunereformen Storfjord tors. 26.8.15</w:t>
    </w:r>
  </w:p>
  <w:p w:rsidR="00C1570D" w:rsidRDefault="00C1570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482" w:rsidRDefault="008A6482" w:rsidP="00482B15">
      <w:r>
        <w:separator/>
      </w:r>
    </w:p>
  </w:footnote>
  <w:footnote w:type="continuationSeparator" w:id="0">
    <w:p w:rsidR="008A6482" w:rsidRDefault="008A6482" w:rsidP="00482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306"/>
    <w:multiLevelType w:val="hybridMultilevel"/>
    <w:tmpl w:val="74A660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27"/>
    <w:rsid w:val="000065C5"/>
    <w:rsid w:val="000344F7"/>
    <w:rsid w:val="000F315B"/>
    <w:rsid w:val="000F7243"/>
    <w:rsid w:val="00100E34"/>
    <w:rsid w:val="00101C34"/>
    <w:rsid w:val="00176CFE"/>
    <w:rsid w:val="001800CE"/>
    <w:rsid w:val="001875D7"/>
    <w:rsid w:val="00187C84"/>
    <w:rsid w:val="001A0440"/>
    <w:rsid w:val="001F3FF7"/>
    <w:rsid w:val="001F5A49"/>
    <w:rsid w:val="00241BDE"/>
    <w:rsid w:val="002C5A2D"/>
    <w:rsid w:val="002F0C0B"/>
    <w:rsid w:val="003317B8"/>
    <w:rsid w:val="00350D80"/>
    <w:rsid w:val="00363251"/>
    <w:rsid w:val="003F3141"/>
    <w:rsid w:val="00435208"/>
    <w:rsid w:val="00440B87"/>
    <w:rsid w:val="00444344"/>
    <w:rsid w:val="00446B5E"/>
    <w:rsid w:val="00482B15"/>
    <w:rsid w:val="004A035A"/>
    <w:rsid w:val="004D23A1"/>
    <w:rsid w:val="004E5145"/>
    <w:rsid w:val="005138E7"/>
    <w:rsid w:val="00531E32"/>
    <w:rsid w:val="00545693"/>
    <w:rsid w:val="0057170B"/>
    <w:rsid w:val="00575F8E"/>
    <w:rsid w:val="00577921"/>
    <w:rsid w:val="0060021D"/>
    <w:rsid w:val="00600C86"/>
    <w:rsid w:val="00606E56"/>
    <w:rsid w:val="0062656C"/>
    <w:rsid w:val="0064612B"/>
    <w:rsid w:val="00666B05"/>
    <w:rsid w:val="006A362D"/>
    <w:rsid w:val="006A4FF5"/>
    <w:rsid w:val="006D06FC"/>
    <w:rsid w:val="006D1399"/>
    <w:rsid w:val="00702590"/>
    <w:rsid w:val="00736BF5"/>
    <w:rsid w:val="00762473"/>
    <w:rsid w:val="00773200"/>
    <w:rsid w:val="007950A8"/>
    <w:rsid w:val="007C40E6"/>
    <w:rsid w:val="007D1C7F"/>
    <w:rsid w:val="008534E8"/>
    <w:rsid w:val="0086409B"/>
    <w:rsid w:val="00873495"/>
    <w:rsid w:val="00887188"/>
    <w:rsid w:val="008A6482"/>
    <w:rsid w:val="008B26BE"/>
    <w:rsid w:val="008B4AC8"/>
    <w:rsid w:val="008C75B7"/>
    <w:rsid w:val="008F504B"/>
    <w:rsid w:val="0090297A"/>
    <w:rsid w:val="009F6D28"/>
    <w:rsid w:val="00A42C35"/>
    <w:rsid w:val="00A56F4D"/>
    <w:rsid w:val="00A67A1C"/>
    <w:rsid w:val="00A73C78"/>
    <w:rsid w:val="00AC7FE6"/>
    <w:rsid w:val="00AD1339"/>
    <w:rsid w:val="00B11C41"/>
    <w:rsid w:val="00B12646"/>
    <w:rsid w:val="00B35C27"/>
    <w:rsid w:val="00B664BA"/>
    <w:rsid w:val="00B86943"/>
    <w:rsid w:val="00B97169"/>
    <w:rsid w:val="00BA2D52"/>
    <w:rsid w:val="00BF1ED0"/>
    <w:rsid w:val="00C1570D"/>
    <w:rsid w:val="00C35A01"/>
    <w:rsid w:val="00C4276A"/>
    <w:rsid w:val="00C86A71"/>
    <w:rsid w:val="00C96B20"/>
    <w:rsid w:val="00CB6F76"/>
    <w:rsid w:val="00CD0021"/>
    <w:rsid w:val="00CD2B7C"/>
    <w:rsid w:val="00D220A8"/>
    <w:rsid w:val="00D37314"/>
    <w:rsid w:val="00D80910"/>
    <w:rsid w:val="00DB0C4C"/>
    <w:rsid w:val="00DC1D12"/>
    <w:rsid w:val="00DC2876"/>
    <w:rsid w:val="00E65654"/>
    <w:rsid w:val="00EE4230"/>
    <w:rsid w:val="00F06E0B"/>
    <w:rsid w:val="00F3378F"/>
    <w:rsid w:val="00F35562"/>
    <w:rsid w:val="00F45285"/>
    <w:rsid w:val="00F75FD9"/>
    <w:rsid w:val="00F85EFB"/>
    <w:rsid w:val="00FC35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B61E7E-49DD-4DF3-990D-67772A1A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35C27"/>
    <w:pPr>
      <w:autoSpaceDE w:val="0"/>
      <w:autoSpaceDN w:val="0"/>
      <w:adjustRightInd w:val="0"/>
    </w:pPr>
    <w:rPr>
      <w:rFonts w:ascii="Arial" w:hAnsi="Arial" w:cs="Arial"/>
      <w:color w:val="000000"/>
      <w:sz w:val="24"/>
      <w:szCs w:val="24"/>
    </w:rPr>
  </w:style>
  <w:style w:type="table" w:styleId="Tabellrutenett">
    <w:name w:val="Table Grid"/>
    <w:basedOn w:val="Vanligtabell"/>
    <w:rsid w:val="009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440B87"/>
    <w:rPr>
      <w:color w:val="0563C1" w:themeColor="hyperlink"/>
      <w:u w:val="single"/>
    </w:rPr>
  </w:style>
  <w:style w:type="paragraph" w:styleId="Topptekst">
    <w:name w:val="header"/>
    <w:basedOn w:val="Normal"/>
    <w:link w:val="TopptekstTegn"/>
    <w:uiPriority w:val="99"/>
    <w:rsid w:val="00482B15"/>
    <w:pPr>
      <w:tabs>
        <w:tab w:val="center" w:pos="4536"/>
        <w:tab w:val="right" w:pos="9072"/>
      </w:tabs>
    </w:pPr>
  </w:style>
  <w:style w:type="character" w:customStyle="1" w:styleId="TopptekstTegn">
    <w:name w:val="Topptekst Tegn"/>
    <w:basedOn w:val="Standardskriftforavsnitt"/>
    <w:link w:val="Topptekst"/>
    <w:uiPriority w:val="99"/>
    <w:rsid w:val="00482B15"/>
    <w:rPr>
      <w:sz w:val="24"/>
      <w:szCs w:val="24"/>
    </w:rPr>
  </w:style>
  <w:style w:type="paragraph" w:styleId="Bunntekst">
    <w:name w:val="footer"/>
    <w:basedOn w:val="Normal"/>
    <w:link w:val="BunntekstTegn"/>
    <w:uiPriority w:val="99"/>
    <w:rsid w:val="00482B15"/>
    <w:pPr>
      <w:tabs>
        <w:tab w:val="center" w:pos="4536"/>
        <w:tab w:val="right" w:pos="9072"/>
      </w:tabs>
    </w:pPr>
  </w:style>
  <w:style w:type="character" w:customStyle="1" w:styleId="BunntekstTegn">
    <w:name w:val="Bunntekst Tegn"/>
    <w:basedOn w:val="Standardskriftforavsnitt"/>
    <w:link w:val="Bunntekst"/>
    <w:uiPriority w:val="99"/>
    <w:rsid w:val="00482B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orfjord.kommune.no" TargetMode="External"/><Relationship Id="rId4" Type="http://schemas.openxmlformats.org/officeDocument/2006/relationships/settings" Target="settings.xml"/><Relationship Id="rId9" Type="http://schemas.openxmlformats.org/officeDocument/2006/relationships/hyperlink" Target="http://www.storfjord.kommune.n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D637476E614DA38A7FBD4B1B341DEB"/>
        <w:category>
          <w:name w:val="Generelt"/>
          <w:gallery w:val="placeholder"/>
        </w:category>
        <w:types>
          <w:type w:val="bbPlcHdr"/>
        </w:types>
        <w:behaviors>
          <w:behavior w:val="content"/>
        </w:behaviors>
        <w:guid w:val="{04D496CA-DE6B-4747-9768-92E63A0F3983}"/>
      </w:docPartPr>
      <w:docPartBody>
        <w:p w:rsidR="00AB02EA" w:rsidRDefault="0097195E" w:rsidP="0097195E">
          <w:pPr>
            <w:pStyle w:val="E1D637476E614DA38A7FBD4B1B341DEB"/>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5E"/>
    <w:rsid w:val="00046F61"/>
    <w:rsid w:val="00386D63"/>
    <w:rsid w:val="0097195E"/>
    <w:rsid w:val="00AB02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1D637476E614DA38A7FBD4B1B341DEB">
    <w:name w:val="E1D637476E614DA38A7FBD4B1B341DEB"/>
    <w:rsid w:val="00971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45CC-6C6B-430F-B708-F75D2B37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1369</Words>
  <Characters>7260</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May-Tove Lilleng</dc:creator>
  <cp:keywords/>
  <dc:description/>
  <cp:lastModifiedBy>May-Tove Lilleng</cp:lastModifiedBy>
  <cp:revision>12</cp:revision>
  <cp:lastPrinted>2015-08-20T08:33:00Z</cp:lastPrinted>
  <dcterms:created xsi:type="dcterms:W3CDTF">2015-08-26T06:07:00Z</dcterms:created>
  <dcterms:modified xsi:type="dcterms:W3CDTF">2015-09-03T06:04:00Z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http://ntephorte/39ephorte/shared/aspx/Default/CheckInDocForm.aspx</vt:lpwstr>
  </property>
  <property fmtid="{D5CDD505-2E9C-101B-9397-08002B2CF9AE}" pid="4" name="DokType">
    <vt:lpwstr/>
  </property>
  <property fmtid="{D5CDD505-2E9C-101B-9397-08002B2CF9AE}" pid="5" name="DokID">
    <vt:i4>10202</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http%3a%2f%2fntephorte%2f39ephorte%2fshared%2faspx%2fdefault%2fdetails.aspx%3ff%3dViewSA%26SA_ID%3d44%26SubElGroup%3d32</vt:lpwstr>
  </property>
  <property fmtid="{D5CDD505-2E9C-101B-9397-08002B2CF9AE}" pid="10" name="WindowName">
    <vt:lpwstr>TabWindow1</vt:lpwstr>
  </property>
  <property fmtid="{D5CDD505-2E9C-101B-9397-08002B2CF9AE}" pid="11" name="FileName">
    <vt:lpwstr>%5c%5cnordtroms.intern%5csto-lager%5chjemmekataloger%5cml2910%5cephorte%5c11037.DOCX</vt:lpwstr>
  </property>
  <property fmtid="{D5CDD505-2E9C-101B-9397-08002B2CF9AE}" pid="12" name="LinkId">
    <vt:i4>6439</vt:i4>
  </property>
</Properties>
</file>